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E77BB" w:rsidRPr="00B803D4" w:rsidRDefault="008E77BB" w:rsidP="008E77BB">
      <w:pPr>
        <w:pStyle w:val="Headline"/>
        <w:rPr>
          <w:sz w:val="28"/>
          <w:lang w:val="en-US"/>
        </w:rPr>
      </w:pPr>
      <w:r w:rsidRPr="00B803D4">
        <w:rPr>
          <w:sz w:val="28"/>
          <w:lang w:val="en-US"/>
        </w:rPr>
        <w:t>Galaxie</w:t>
      </w:r>
      <w:r w:rsidRPr="00B803D4">
        <w:rPr>
          <w:sz w:val="28"/>
          <w:vertAlign w:val="superscript"/>
          <w:lang w:val="en-US"/>
        </w:rPr>
        <w:t>®</w:t>
      </w:r>
      <w:r w:rsidRPr="00B803D4">
        <w:rPr>
          <w:sz w:val="28"/>
          <w:lang w:val="en-US"/>
        </w:rPr>
        <w:t>: Accepted among scientists as an independent gearbox type</w:t>
      </w:r>
    </w:p>
    <w:p w:rsidR="008E77BB" w:rsidRPr="00B803D4" w:rsidRDefault="008E77BB" w:rsidP="008E77BB">
      <w:pPr>
        <w:pStyle w:val="Subheadline"/>
        <w:rPr>
          <w:lang w:val="en-US"/>
        </w:rPr>
      </w:pPr>
    </w:p>
    <w:p w:rsidR="008E77BB" w:rsidRPr="00B803D4" w:rsidRDefault="008E77BB" w:rsidP="008E77BB">
      <w:pPr>
        <w:pStyle w:val="Subheadline"/>
        <w:rPr>
          <w:lang w:val="en-US"/>
        </w:rPr>
      </w:pPr>
      <w:r w:rsidRPr="00B803D4">
        <w:rPr>
          <w:lang w:val="en-US"/>
        </w:rPr>
        <w:t>Scientific proof has now been established: Galaxie</w:t>
      </w:r>
      <w:r w:rsidRPr="00B803D4">
        <w:rPr>
          <w:vertAlign w:val="superscript"/>
          <w:lang w:val="en-US"/>
        </w:rPr>
        <w:t xml:space="preserve">® </w:t>
      </w:r>
      <w:r w:rsidRPr="00B803D4">
        <w:rPr>
          <w:lang w:val="en-US"/>
        </w:rPr>
        <w:t>is a new, independent gearbox type with kinematics that are superior on principle. The logarithmic spiral was introduced by WITTENSTEIN with Galaxie</w:t>
      </w:r>
      <w:r w:rsidRPr="00B803D4">
        <w:rPr>
          <w:vertAlign w:val="superscript"/>
          <w:lang w:val="en-US"/>
        </w:rPr>
        <w:t>®</w:t>
      </w:r>
      <w:r w:rsidRPr="00B803D4">
        <w:rPr>
          <w:lang w:val="en-US"/>
        </w:rPr>
        <w:t xml:space="preserve"> as a new mathematical function in gear unit design. </w:t>
      </w:r>
      <w:r w:rsidRPr="00B803D4">
        <w:rPr>
          <w:color w:val="auto"/>
          <w:lang w:val="en-US"/>
        </w:rPr>
        <w:t>The resulting operating principle is unique and makes Galaxie</w:t>
      </w:r>
      <w:r w:rsidRPr="00B803D4">
        <w:rPr>
          <w:vertAlign w:val="superscript"/>
          <w:lang w:val="en-US"/>
        </w:rPr>
        <w:t>®</w:t>
      </w:r>
      <w:r w:rsidRPr="00B803D4">
        <w:rPr>
          <w:lang w:val="en-US"/>
        </w:rPr>
        <w:t xml:space="preserve"> superior to other, established principles in all key technical disciplines – in many cases several times over. </w:t>
      </w:r>
    </w:p>
    <w:p w:rsidR="008E77BB" w:rsidRPr="00B803D4" w:rsidRDefault="008E77BB" w:rsidP="008E77BB">
      <w:pPr>
        <w:pStyle w:val="Subheadline"/>
        <w:rPr>
          <w:lang w:val="en-US"/>
        </w:rPr>
      </w:pPr>
    </w:p>
    <w:p w:rsidR="008E77BB" w:rsidRPr="00B803D4" w:rsidRDefault="008E77BB" w:rsidP="008E77BB">
      <w:pPr>
        <w:pStyle w:val="Flietext"/>
        <w:rPr>
          <w:color w:val="auto"/>
          <w:lang w:val="en-US"/>
        </w:rPr>
      </w:pPr>
      <w:r w:rsidRPr="00B803D4">
        <w:rPr>
          <w:color w:val="auto"/>
          <w:lang w:val="en-US"/>
        </w:rPr>
        <w:t>Galaxie</w:t>
      </w:r>
      <w:r w:rsidRPr="00B803D4">
        <w:rPr>
          <w:szCs w:val="22"/>
          <w:vertAlign w:val="superscript"/>
          <w:lang w:val="en-US"/>
        </w:rPr>
        <w:t>®</w:t>
      </w:r>
      <w:r w:rsidRPr="00B803D4">
        <w:rPr>
          <w:color w:val="auto"/>
          <w:lang w:val="en-US"/>
        </w:rPr>
        <w:t xml:space="preserve"> is “superior on principle” – </w:t>
      </w:r>
      <w:r w:rsidRPr="00B803D4">
        <w:rPr>
          <w:lang w:val="en-US"/>
        </w:rPr>
        <w:t>this new gearbox generation provides exceptional freedom from backlash, synchronous running, stiffness, torque density and overload protection without any of these features having to “be played off” against each other.</w:t>
      </w:r>
      <w:r w:rsidRPr="00B803D4">
        <w:rPr>
          <w:color w:val="auto"/>
          <w:lang w:val="en-US"/>
        </w:rPr>
        <w:t xml:space="preserve"> Experts are therefore predicting that Galaxie</w:t>
      </w:r>
      <w:r w:rsidRPr="00B803D4">
        <w:rPr>
          <w:szCs w:val="22"/>
          <w:vertAlign w:val="superscript"/>
          <w:lang w:val="en-US"/>
        </w:rPr>
        <w:t>®</w:t>
      </w:r>
      <w:r w:rsidRPr="00B803D4">
        <w:rPr>
          <w:lang w:val="en-US"/>
        </w:rPr>
        <w:t xml:space="preserve"> is on the verge of exponential market penetration.</w:t>
      </w:r>
    </w:p>
    <w:p w:rsidR="008E77BB" w:rsidRPr="00B803D4" w:rsidRDefault="008E77BB" w:rsidP="008E77BB">
      <w:pPr>
        <w:pStyle w:val="Flietext"/>
        <w:rPr>
          <w:lang w:val="en-US"/>
        </w:rPr>
      </w:pPr>
    </w:p>
    <w:p w:rsidR="008E77BB" w:rsidRPr="00B803D4" w:rsidRDefault="008E77BB" w:rsidP="008E77BB">
      <w:pPr>
        <w:pStyle w:val="Flietext"/>
        <w:rPr>
          <w:b/>
          <w:lang w:val="en-US"/>
        </w:rPr>
      </w:pPr>
      <w:r w:rsidRPr="00B803D4">
        <w:rPr>
          <w:b/>
          <w:lang w:val="en-US"/>
        </w:rPr>
        <w:t>Scientific proof at the International Conference on Gears 2017</w:t>
      </w:r>
    </w:p>
    <w:p w:rsidR="008E77BB" w:rsidRPr="00B803D4" w:rsidRDefault="008E77BB" w:rsidP="008E77BB">
      <w:pPr>
        <w:pStyle w:val="Flietext"/>
        <w:rPr>
          <w:lang w:val="en-US"/>
        </w:rPr>
      </w:pPr>
    </w:p>
    <w:p w:rsidR="008E77BB" w:rsidRPr="00B803D4" w:rsidRDefault="008E77BB" w:rsidP="008E77BB">
      <w:pPr>
        <w:spacing w:line="260" w:lineRule="exact"/>
        <w:rPr>
          <w:rFonts w:ascii="Arial" w:hAnsi="Arial" w:cs="Arial"/>
          <w:spacing w:val="10"/>
          <w:sz w:val="20"/>
          <w:lang w:val="en-US"/>
        </w:rPr>
      </w:pPr>
      <w:r w:rsidRPr="00B803D4">
        <w:rPr>
          <w:rFonts w:ascii="Arial" w:hAnsi="Arial"/>
          <w:sz w:val="20"/>
          <w:lang w:val="en-US"/>
        </w:rPr>
        <w:t>The “International Conference on Gears” was hosted by the Institute of Machine Elements / Gear Research Centre (FZG) at TU Munich in September 2017. Also on the agenda at the world’s most important academic conference for gear and transmission development, with more than 700 participants, were two presentations – reviewed and approved by professors – which demonstrated Galaxie</w:t>
      </w:r>
      <w:r w:rsidRPr="00B803D4">
        <w:rPr>
          <w:rFonts w:ascii="Arial" w:hAnsi="Arial"/>
          <w:sz w:val="20"/>
          <w:vertAlign w:val="superscript"/>
          <w:lang w:val="en-US"/>
        </w:rPr>
        <w:t>®’</w:t>
      </w:r>
      <w:r w:rsidRPr="00B803D4">
        <w:rPr>
          <w:rFonts w:ascii="Arial" w:hAnsi="Arial"/>
          <w:sz w:val="20"/>
          <w:lang w:val="en-US"/>
        </w:rPr>
        <w:t>s status as a new, independent gearbox type by scientific abstraction. The underlying scientific reasoning was that Galaxie</w:t>
      </w:r>
      <w:r w:rsidRPr="00B803D4">
        <w:rPr>
          <w:rFonts w:ascii="Arial" w:hAnsi="Arial"/>
          <w:sz w:val="20"/>
          <w:vertAlign w:val="superscript"/>
          <w:lang w:val="en-US"/>
        </w:rPr>
        <w:t>®</w:t>
      </w:r>
      <w:r w:rsidRPr="00B803D4">
        <w:rPr>
          <w:rFonts w:ascii="Arial" w:hAnsi="Arial"/>
          <w:sz w:val="20"/>
          <w:lang w:val="en-US"/>
        </w:rPr>
        <w:t xml:space="preserve"> introduced the mathematical function known as the logarithmic spiral as a fundamentally new principle in gear unit design. </w:t>
      </w:r>
      <w:r w:rsidRPr="00B803D4">
        <w:rPr>
          <w:rFonts w:ascii="Arial" w:hAnsi="Arial"/>
          <w:color w:val="000000"/>
          <w:sz w:val="20"/>
          <w:lang w:val="en-US"/>
        </w:rPr>
        <w:t xml:space="preserve">The toothing takes the form of an input polygon, around which the individual teeth are grouped, leading to full-surface contact and mathematically precise synchronous running. </w:t>
      </w:r>
      <w:r w:rsidRPr="00B803D4">
        <w:rPr>
          <w:rFonts w:ascii="Arial" w:hAnsi="Arial"/>
          <w:sz w:val="20"/>
          <w:lang w:val="en-US"/>
        </w:rPr>
        <w:t>In the meantime, both the theoretical functionality of Galaxie</w:t>
      </w:r>
      <w:r w:rsidRPr="00B803D4">
        <w:rPr>
          <w:rFonts w:ascii="Arial" w:hAnsi="Arial"/>
          <w:sz w:val="20"/>
          <w:vertAlign w:val="superscript"/>
          <w:lang w:val="en-US"/>
        </w:rPr>
        <w:t>®</w:t>
      </w:r>
      <w:r w:rsidRPr="00B803D4">
        <w:rPr>
          <w:rFonts w:ascii="Arial" w:hAnsi="Arial"/>
          <w:sz w:val="20"/>
          <w:lang w:val="en-US"/>
        </w:rPr>
        <w:t xml:space="preserve"> and its technical performance features and benefits have become generally accepted in the scientific community.</w:t>
      </w:r>
    </w:p>
    <w:p w:rsidR="008E77BB" w:rsidRPr="00B803D4" w:rsidRDefault="008E77BB" w:rsidP="008E77BB">
      <w:pPr>
        <w:spacing w:line="260" w:lineRule="exact"/>
        <w:rPr>
          <w:rFonts w:ascii="Arial" w:hAnsi="Arial" w:cs="Arial"/>
          <w:spacing w:val="10"/>
          <w:sz w:val="20"/>
          <w:lang w:val="en-US"/>
        </w:rPr>
      </w:pPr>
    </w:p>
    <w:p w:rsidR="008E77BB" w:rsidRPr="00B803D4" w:rsidRDefault="008E77BB" w:rsidP="008E77BB">
      <w:pPr>
        <w:spacing w:line="260" w:lineRule="exact"/>
        <w:rPr>
          <w:rFonts w:ascii="Arial" w:hAnsi="Arial" w:cs="Arial"/>
          <w:spacing w:val="10"/>
          <w:sz w:val="20"/>
          <w:lang w:val="en-US"/>
        </w:rPr>
      </w:pPr>
    </w:p>
    <w:p w:rsidR="008E77BB" w:rsidRPr="00B803D4" w:rsidRDefault="008E77BB" w:rsidP="008E77BB">
      <w:pPr>
        <w:spacing w:line="260" w:lineRule="exact"/>
        <w:rPr>
          <w:rFonts w:ascii="Arial" w:hAnsi="Arial" w:cs="Arial"/>
          <w:b/>
          <w:spacing w:val="10"/>
          <w:sz w:val="20"/>
          <w:lang w:val="en-US"/>
        </w:rPr>
      </w:pPr>
      <w:r w:rsidRPr="00B803D4">
        <w:rPr>
          <w:rFonts w:ascii="Arial" w:hAnsi="Arial"/>
          <w:b/>
          <w:sz w:val="20"/>
          <w:lang w:val="en-US"/>
        </w:rPr>
        <w:t>Galaxie</w:t>
      </w:r>
      <w:r w:rsidRPr="00B803D4">
        <w:rPr>
          <w:vertAlign w:val="superscript"/>
          <w:lang w:val="en-US"/>
        </w:rPr>
        <w:t>®</w:t>
      </w:r>
      <w:r w:rsidRPr="00B803D4">
        <w:rPr>
          <w:rFonts w:ascii="Arial" w:hAnsi="Arial"/>
          <w:b/>
          <w:sz w:val="20"/>
          <w:lang w:val="en-US"/>
        </w:rPr>
        <w:t xml:space="preserve"> now also featured in industry association publications and academic textbooks</w:t>
      </w:r>
    </w:p>
    <w:p w:rsidR="008E77BB" w:rsidRPr="00B803D4" w:rsidRDefault="008E77BB" w:rsidP="008E77BB">
      <w:pPr>
        <w:spacing w:line="260" w:lineRule="exact"/>
        <w:rPr>
          <w:rFonts w:ascii="Arial" w:hAnsi="Arial" w:cs="Arial"/>
          <w:spacing w:val="10"/>
          <w:sz w:val="20"/>
          <w:lang w:val="en-US"/>
        </w:rPr>
      </w:pPr>
    </w:p>
    <w:p w:rsidR="008E77BB" w:rsidRPr="00B803D4" w:rsidRDefault="008E77BB" w:rsidP="008E77BB">
      <w:pPr>
        <w:spacing w:line="260" w:lineRule="exact"/>
        <w:rPr>
          <w:rFonts w:ascii="Arial" w:hAnsi="Arial" w:cs="Arial"/>
          <w:spacing w:val="10"/>
          <w:sz w:val="20"/>
          <w:szCs w:val="20"/>
          <w:lang w:val="en-US"/>
        </w:rPr>
      </w:pPr>
      <w:r w:rsidRPr="00B803D4">
        <w:rPr>
          <w:rFonts w:ascii="Arial" w:hAnsi="Arial"/>
          <w:sz w:val="20"/>
          <w:szCs w:val="20"/>
          <w:lang w:val="en-US"/>
        </w:rPr>
        <w:t>It is only logical that Galaxie</w:t>
      </w:r>
      <w:r w:rsidRPr="00B803D4">
        <w:rPr>
          <w:vertAlign w:val="superscript"/>
          <w:lang w:val="en-US"/>
        </w:rPr>
        <w:t>®</w:t>
      </w:r>
      <w:r w:rsidRPr="00B803D4">
        <w:rPr>
          <w:rFonts w:ascii="Arial" w:hAnsi="Arial"/>
          <w:sz w:val="20"/>
          <w:szCs w:val="20"/>
          <w:lang w:val="en-US"/>
        </w:rPr>
        <w:t xml:space="preserve">’s official recognition as an independent gearbox type should be reflected by its inclusion in publications and </w:t>
      </w:r>
      <w:r w:rsidRPr="00B803D4">
        <w:rPr>
          <w:rFonts w:ascii="Arial" w:hAnsi="Arial"/>
          <w:sz w:val="20"/>
          <w:szCs w:val="20"/>
          <w:lang w:val="en-US"/>
        </w:rPr>
        <w:lastRenderedPageBreak/>
        <w:t>standard reference works on drive technology and machine tools. In its book “50 Jahre FVA: sharing, drives, innovation” (50 years of the FVA: Sharing, drives, innovation), for instance, the German Research Association for Power Transmission (FVA) mentions the WITTENSTEIN Galaxie</w:t>
      </w:r>
      <w:r w:rsidRPr="00B803D4">
        <w:rPr>
          <w:rFonts w:ascii="Arial" w:hAnsi="Arial"/>
          <w:sz w:val="20"/>
          <w:szCs w:val="20"/>
          <w:vertAlign w:val="superscript"/>
          <w:lang w:val="en-US"/>
        </w:rPr>
        <w:t>®</w:t>
      </w:r>
      <w:r w:rsidRPr="00B803D4">
        <w:rPr>
          <w:rFonts w:ascii="Arial" w:hAnsi="Arial"/>
          <w:sz w:val="20"/>
          <w:szCs w:val="20"/>
          <w:lang w:val="en-US"/>
        </w:rPr>
        <w:t xml:space="preserve"> in the same breath as a long list of outstanding inventions of the modern era, on a par with the pioneering feats of Leonardo da Vinci, August Otto, Friedrich Fischer and Rudolf Diesel. Galaxie</w:t>
      </w:r>
      <w:r w:rsidRPr="00B803D4">
        <w:rPr>
          <w:vertAlign w:val="superscript"/>
          <w:lang w:val="en-US"/>
        </w:rPr>
        <w:t>®</w:t>
      </w:r>
      <w:r w:rsidRPr="00B803D4">
        <w:rPr>
          <w:lang w:val="en-US"/>
        </w:rPr>
        <w:t xml:space="preserve"> </w:t>
      </w:r>
      <w:r w:rsidRPr="00B803D4">
        <w:rPr>
          <w:rFonts w:ascii="Arial" w:hAnsi="Arial"/>
          <w:sz w:val="20"/>
          <w:szCs w:val="20"/>
          <w:lang w:val="en-US"/>
        </w:rPr>
        <w:t xml:space="preserve">will soon also be featured in academic textbooks – like the ninth edition of the standard reference work “Werkzeugmaschinen Fertigungssysteme 3: Mechatronische Systeme, Steuerungstechnik und Automatisierung” (Machine tools and manufacturing systems 3: Mechatronic systems, controls and automation), edited by Professors Christian Brecher and Manfred Weck of the Department of Machine Tools at RWTH Aachen University. </w:t>
      </w:r>
      <w:r w:rsidRPr="00B803D4">
        <w:rPr>
          <w:rFonts w:ascii="Arial" w:hAnsi="Arial"/>
          <w:sz w:val="20"/>
          <w:lang w:val="en-US"/>
        </w:rPr>
        <w:t>A separate chapter dedicated to the Galaxie</w:t>
      </w:r>
      <w:r w:rsidRPr="00B803D4">
        <w:rPr>
          <w:rFonts w:ascii="Arial" w:hAnsi="Arial"/>
          <w:sz w:val="20"/>
          <w:vertAlign w:val="superscript"/>
          <w:lang w:val="en-US"/>
        </w:rPr>
        <w:t>®</w:t>
      </w:r>
      <w:r w:rsidRPr="00B803D4">
        <w:rPr>
          <w:rFonts w:ascii="Arial" w:hAnsi="Arial"/>
          <w:sz w:val="20"/>
          <w:lang w:val="en-US"/>
        </w:rPr>
        <w:t xml:space="preserve"> gearbox will describe the design, operating principle and key benefits of this new generation.</w:t>
      </w:r>
    </w:p>
    <w:p w:rsidR="008E77BB" w:rsidRPr="00B803D4" w:rsidRDefault="008E77BB" w:rsidP="008E77BB">
      <w:pPr>
        <w:spacing w:line="260" w:lineRule="exact"/>
        <w:rPr>
          <w:rFonts w:ascii="Arial" w:hAnsi="Arial" w:cs="Arial"/>
          <w:spacing w:val="10"/>
          <w:sz w:val="20"/>
          <w:szCs w:val="20"/>
          <w:lang w:val="en-US"/>
        </w:rPr>
      </w:pPr>
    </w:p>
    <w:p w:rsidR="008E77BB" w:rsidRPr="00B803D4" w:rsidRDefault="008E77BB" w:rsidP="008E77BB">
      <w:pPr>
        <w:spacing w:line="260" w:lineRule="exact"/>
        <w:rPr>
          <w:rFonts w:ascii="Arial" w:hAnsi="Arial" w:cs="Arial"/>
          <w:b/>
          <w:spacing w:val="10"/>
          <w:sz w:val="16"/>
          <w:szCs w:val="20"/>
          <w:lang w:val="en-US"/>
        </w:rPr>
      </w:pPr>
      <w:r w:rsidRPr="00B803D4">
        <w:rPr>
          <w:rFonts w:ascii="Arial" w:hAnsi="Arial"/>
          <w:b/>
          <w:sz w:val="20"/>
          <w:szCs w:val="20"/>
          <w:lang w:val="en-US"/>
        </w:rPr>
        <w:t xml:space="preserve">Superior on principle </w:t>
      </w:r>
    </w:p>
    <w:p w:rsidR="008E77BB" w:rsidRPr="00B803D4" w:rsidRDefault="008E77BB" w:rsidP="008E77BB">
      <w:pPr>
        <w:spacing w:line="260" w:lineRule="exact"/>
        <w:rPr>
          <w:rFonts w:ascii="Arial" w:hAnsi="Arial" w:cs="Arial"/>
          <w:spacing w:val="10"/>
          <w:sz w:val="20"/>
          <w:szCs w:val="20"/>
          <w:lang w:val="en-US"/>
        </w:rPr>
      </w:pPr>
    </w:p>
    <w:p w:rsidR="008E77BB" w:rsidRPr="00B803D4" w:rsidRDefault="008E77BB" w:rsidP="008E77BB">
      <w:pPr>
        <w:spacing w:line="260" w:lineRule="exact"/>
        <w:rPr>
          <w:rFonts w:ascii="Arial" w:hAnsi="Arial" w:cs="Arial"/>
          <w:spacing w:val="10"/>
          <w:sz w:val="20"/>
          <w:lang w:val="en-US"/>
        </w:rPr>
      </w:pPr>
      <w:r w:rsidRPr="00B803D4">
        <w:rPr>
          <w:rFonts w:ascii="Arial" w:hAnsi="Arial"/>
          <w:sz w:val="20"/>
          <w:szCs w:val="20"/>
          <w:lang w:val="en-US"/>
        </w:rPr>
        <w:t>The inherent superiority of the Galaxie</w:t>
      </w:r>
      <w:r w:rsidRPr="00B803D4">
        <w:rPr>
          <w:rFonts w:ascii="Arial" w:hAnsi="Arial"/>
          <w:sz w:val="20"/>
          <w:szCs w:val="20"/>
          <w:vertAlign w:val="superscript"/>
          <w:lang w:val="en-US"/>
        </w:rPr>
        <w:t>®</w:t>
      </w:r>
      <w:r w:rsidRPr="00B803D4">
        <w:rPr>
          <w:rFonts w:ascii="Arial" w:hAnsi="Arial"/>
          <w:sz w:val="20"/>
          <w:szCs w:val="20"/>
          <w:lang w:val="en-US"/>
        </w:rPr>
        <w:t xml:space="preserve"> principle is scientifically proven. Each of the teeth involved in torque conversion is an independent and dynamic entity: supported by a needle roller bearing and grouped around a non-circular input polygon, they are radially guided along the teeth of a ring gear. This principle has the advantage that almost all of the teeth now engage simultaneously in an adaptive mesh – compared to only a few with traditional gear types featuring a rigid gear wheel. Furthermore, for the first time ever, the flanks of the individual teeth and the ring gear are designed as a logarithmic spiral, so that in contrast to classic gearboxes with linear contact, power is transmitted by surface contact with a high contact area ratio. A hydrodynamic lubrication film builds up during this surface contact, with the result that mechanical wear and abrasion are reduced to a minimum. Once the torsional or zero backlash has been set, therefore, it remains absolutely constant throughout the lifetime of the equipment. </w:t>
      </w:r>
      <w:r w:rsidRPr="00B803D4">
        <w:rPr>
          <w:rFonts w:ascii="Arial" w:hAnsi="Arial"/>
          <w:sz w:val="20"/>
          <w:lang w:val="en-US"/>
        </w:rPr>
        <w:t>All of this adds up to a novel design principle, with the result that Galaxie</w:t>
      </w:r>
      <w:r w:rsidRPr="00B803D4">
        <w:rPr>
          <w:rFonts w:ascii="Arial" w:hAnsi="Arial"/>
          <w:sz w:val="20"/>
          <w:vertAlign w:val="superscript"/>
          <w:lang w:val="en-US"/>
        </w:rPr>
        <w:t>®</w:t>
      </w:r>
      <w:r w:rsidRPr="00B803D4">
        <w:rPr>
          <w:rFonts w:ascii="Arial" w:hAnsi="Arial"/>
          <w:sz w:val="20"/>
          <w:lang w:val="en-US"/>
        </w:rPr>
        <w:t xml:space="preserve"> is clearly superior to established planetary, cycloidal, eccentric and standard strain wave gearboxes in all key technical disciplines compared to the market standard. </w:t>
      </w:r>
    </w:p>
    <w:p w:rsidR="008E77BB" w:rsidRPr="00B803D4" w:rsidRDefault="008E77BB" w:rsidP="008E77BB">
      <w:pPr>
        <w:spacing w:line="260" w:lineRule="exact"/>
        <w:rPr>
          <w:rFonts w:ascii="Arial" w:hAnsi="Arial" w:cs="Arial"/>
          <w:spacing w:val="10"/>
          <w:sz w:val="20"/>
          <w:lang w:val="en-US"/>
        </w:rPr>
      </w:pPr>
    </w:p>
    <w:p w:rsidR="008E77BB" w:rsidRPr="00B803D4" w:rsidRDefault="008E77BB" w:rsidP="008E77BB">
      <w:pPr>
        <w:spacing w:line="260" w:lineRule="exact"/>
        <w:rPr>
          <w:rFonts w:ascii="Arial" w:hAnsi="Arial" w:cs="Arial"/>
          <w:spacing w:val="10"/>
          <w:sz w:val="20"/>
          <w:lang w:val="en-US"/>
        </w:rPr>
      </w:pPr>
      <w:r w:rsidRPr="00B803D4">
        <w:rPr>
          <w:rFonts w:ascii="Arial" w:hAnsi="Arial"/>
          <w:sz w:val="20"/>
          <w:lang w:val="en-US"/>
        </w:rPr>
        <w:t>Galaxie</w:t>
      </w:r>
      <w:r w:rsidRPr="00B803D4">
        <w:rPr>
          <w:rFonts w:ascii="Arial" w:hAnsi="Arial"/>
          <w:sz w:val="20"/>
          <w:vertAlign w:val="superscript"/>
          <w:lang w:val="en-US"/>
        </w:rPr>
        <w:t>®</w:t>
      </w:r>
      <w:r w:rsidRPr="00B803D4">
        <w:rPr>
          <w:rFonts w:ascii="Arial" w:hAnsi="Arial"/>
          <w:sz w:val="20"/>
          <w:lang w:val="en-US"/>
        </w:rPr>
        <w:t xml:space="preserve"> is increasingly causing existing design strategies to be overturned and rebuilt – and is all set to trigger disruptive innovations in high performance engineering.</w:t>
      </w:r>
    </w:p>
    <w:p w:rsidR="008E77BB" w:rsidRPr="00B803D4" w:rsidRDefault="008E77BB" w:rsidP="008E77BB">
      <w:pPr>
        <w:pStyle w:val="Flietext"/>
        <w:rPr>
          <w:lang w:val="en-US"/>
        </w:rPr>
      </w:pPr>
    </w:p>
    <w:p w:rsidR="008E77BB" w:rsidRPr="00B803D4" w:rsidRDefault="008E77BB" w:rsidP="008E77BB">
      <w:pPr>
        <w:pStyle w:val="Flietext"/>
        <w:rPr>
          <w:lang w:val="en-US"/>
        </w:rPr>
      </w:pPr>
    </w:p>
    <w:p w:rsidR="008E77BB" w:rsidRPr="00B803D4" w:rsidRDefault="008E77BB" w:rsidP="008E77BB">
      <w:pPr>
        <w:pStyle w:val="Flietext"/>
        <w:rPr>
          <w:sz w:val="18"/>
          <w:lang w:val="en-US"/>
        </w:rPr>
      </w:pPr>
      <w:r w:rsidRPr="00B803D4">
        <w:rPr>
          <w:sz w:val="18"/>
          <w:szCs w:val="18"/>
          <w:lang w:val="en-US"/>
        </w:rPr>
        <w:lastRenderedPageBreak/>
        <w:t>Texts and photographs in printable quality can be downloaded from presse.wittenstein.de.</w:t>
      </w:r>
    </w:p>
    <w:p w:rsidR="008E77BB" w:rsidRPr="00B803D4" w:rsidRDefault="008E77BB" w:rsidP="008E77BB">
      <w:pPr>
        <w:pStyle w:val="Flietext"/>
        <w:rPr>
          <w:sz w:val="18"/>
          <w:lang w:val="en-US"/>
        </w:rPr>
      </w:pPr>
    </w:p>
    <w:p w:rsidR="008E77BB" w:rsidRPr="00B803D4" w:rsidRDefault="008E77BB" w:rsidP="008E77BB">
      <w:pPr>
        <w:pStyle w:val="Flietext"/>
        <w:rPr>
          <w:sz w:val="18"/>
          <w:szCs w:val="18"/>
          <w:lang w:val="en-US"/>
        </w:rPr>
      </w:pPr>
    </w:p>
    <w:p w:rsidR="008E77BB" w:rsidRPr="00B803D4" w:rsidRDefault="008E77BB" w:rsidP="008E77BB">
      <w:pPr>
        <w:pBdr>
          <w:top w:val="single" w:sz="4" w:space="1" w:color="auto"/>
          <w:left w:val="single" w:sz="4" w:space="4" w:color="auto"/>
          <w:bottom w:val="single" w:sz="4" w:space="1" w:color="auto"/>
          <w:right w:val="single" w:sz="4" w:space="4" w:color="auto"/>
        </w:pBdr>
        <w:spacing w:line="360" w:lineRule="auto"/>
        <w:rPr>
          <w:rFonts w:cs="Arial"/>
          <w:sz w:val="20"/>
          <w:lang w:val="en-US"/>
        </w:rPr>
      </w:pPr>
      <w:r w:rsidRPr="00B803D4">
        <w:rPr>
          <w:noProof/>
          <w:sz w:val="18"/>
          <w:lang w:val="de-DE" w:eastAsia="de-DE"/>
        </w:rPr>
        <w:drawing>
          <wp:inline distT="0" distB="0" distL="0" distR="0" wp14:anchorId="4CD60D63" wp14:editId="4ACC78C3">
            <wp:extent cx="688691" cy="523782"/>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screen">
                      <a:extLst>
                        <a:ext uri="{28A0092B-C50C-407E-A947-70E740481C1C}">
                          <a14:useLocalDpi xmlns:a14="http://schemas.microsoft.com/office/drawing/2010/main"/>
                        </a:ext>
                      </a:extLst>
                    </a:blip>
                    <a:stretch>
                      <a:fillRect/>
                    </a:stretch>
                  </pic:blipFill>
                  <pic:spPr>
                    <a:xfrm>
                      <a:off x="0" y="0"/>
                      <a:ext cx="696995" cy="530098"/>
                    </a:xfrm>
                    <a:prstGeom prst="rect">
                      <a:avLst/>
                    </a:prstGeom>
                  </pic:spPr>
                </pic:pic>
              </a:graphicData>
            </a:graphic>
          </wp:inline>
        </w:drawing>
      </w:r>
      <w:r w:rsidRPr="00B803D4">
        <w:rPr>
          <w:sz w:val="20"/>
          <w:lang w:val="en-US"/>
        </w:rPr>
        <w:t xml:space="preserve"> </w:t>
      </w:r>
    </w:p>
    <w:p w:rsidR="008E77BB" w:rsidRPr="00B803D4" w:rsidRDefault="008E77BB" w:rsidP="008E77BB">
      <w:pPr>
        <w:pBdr>
          <w:top w:val="single" w:sz="4" w:space="1" w:color="auto"/>
          <w:left w:val="single" w:sz="4" w:space="4" w:color="auto"/>
          <w:bottom w:val="single" w:sz="4" w:space="1" w:color="auto"/>
          <w:right w:val="single" w:sz="4" w:space="4" w:color="auto"/>
        </w:pBdr>
        <w:spacing w:line="360" w:lineRule="auto"/>
        <w:rPr>
          <w:rFonts w:cs="Arial"/>
          <w:b/>
          <w:sz w:val="20"/>
          <w:lang w:val="en-US"/>
        </w:rPr>
      </w:pPr>
      <w:r w:rsidRPr="00B803D4">
        <w:rPr>
          <w:b/>
          <w:sz w:val="20"/>
          <w:lang w:val="en-US"/>
        </w:rPr>
        <w:t>01_WITTENSTEIN_Galaxie_D_Produktbild:</w:t>
      </w:r>
    </w:p>
    <w:p w:rsidR="008E77BB" w:rsidRPr="00B803D4" w:rsidRDefault="008E77BB" w:rsidP="008E77BB">
      <w:pPr>
        <w:pBdr>
          <w:top w:val="single" w:sz="4" w:space="1" w:color="auto"/>
          <w:left w:val="single" w:sz="4" w:space="4" w:color="auto"/>
          <w:bottom w:val="single" w:sz="4" w:space="1" w:color="auto"/>
          <w:right w:val="single" w:sz="4" w:space="4" w:color="auto"/>
        </w:pBdr>
        <w:spacing w:line="360" w:lineRule="auto"/>
        <w:rPr>
          <w:rFonts w:cs="Arial"/>
          <w:sz w:val="20"/>
          <w:lang w:val="en-US"/>
        </w:rPr>
      </w:pPr>
      <w:r w:rsidRPr="00B803D4">
        <w:rPr>
          <w:sz w:val="20"/>
          <w:lang w:val="en-US"/>
        </w:rPr>
        <w:t>The Galaxie</w:t>
      </w:r>
      <w:r w:rsidRPr="00B803D4">
        <w:rPr>
          <w:sz w:val="20"/>
          <w:vertAlign w:val="superscript"/>
          <w:lang w:val="en-US"/>
        </w:rPr>
        <w:t>®</w:t>
      </w:r>
      <w:r w:rsidRPr="00B803D4">
        <w:rPr>
          <w:sz w:val="20"/>
          <w:lang w:val="en-US"/>
        </w:rPr>
        <w:t xml:space="preserve"> D Drive System is a compact mechatronic unit comprised of a special permanent magnet, high performance synchronous motor and a Galaxie</w:t>
      </w:r>
      <w:r w:rsidRPr="00B803D4">
        <w:rPr>
          <w:sz w:val="20"/>
          <w:vertAlign w:val="superscript"/>
          <w:lang w:val="en-US"/>
        </w:rPr>
        <w:t>®</w:t>
      </w:r>
      <w:r w:rsidRPr="00B803D4">
        <w:rPr>
          <w:sz w:val="20"/>
          <w:lang w:val="en-US"/>
        </w:rPr>
        <w:t xml:space="preserve"> gearbox.</w:t>
      </w:r>
    </w:p>
    <w:p w:rsidR="008E77BB" w:rsidRPr="00B803D4" w:rsidRDefault="008E77BB" w:rsidP="008E77BB">
      <w:pPr>
        <w:pBdr>
          <w:top w:val="single" w:sz="4" w:space="1" w:color="auto"/>
          <w:left w:val="single" w:sz="4" w:space="4" w:color="auto"/>
          <w:bottom w:val="single" w:sz="4" w:space="1" w:color="auto"/>
          <w:right w:val="single" w:sz="4" w:space="4" w:color="auto"/>
        </w:pBdr>
        <w:spacing w:line="360" w:lineRule="auto"/>
        <w:rPr>
          <w:rFonts w:cs="Arial"/>
          <w:sz w:val="20"/>
          <w:lang w:val="en-US"/>
        </w:rPr>
      </w:pPr>
    </w:p>
    <w:p w:rsidR="008E77BB" w:rsidRPr="00B803D4" w:rsidRDefault="008E77BB" w:rsidP="008E77BB">
      <w:pPr>
        <w:pBdr>
          <w:top w:val="single" w:sz="4" w:space="1" w:color="auto"/>
          <w:left w:val="single" w:sz="4" w:space="4" w:color="auto"/>
          <w:bottom w:val="single" w:sz="4" w:space="1" w:color="auto"/>
          <w:right w:val="single" w:sz="4" w:space="4" w:color="auto"/>
        </w:pBdr>
        <w:spacing w:line="360" w:lineRule="auto"/>
        <w:rPr>
          <w:rFonts w:cs="Arial"/>
          <w:color w:val="FF0000"/>
          <w:sz w:val="20"/>
          <w:lang w:val="en-US"/>
        </w:rPr>
      </w:pPr>
      <w:r w:rsidRPr="00B803D4">
        <w:rPr>
          <w:noProof/>
          <w:sz w:val="18"/>
          <w:lang w:val="de-DE" w:eastAsia="de-DE"/>
        </w:rPr>
        <w:drawing>
          <wp:inline distT="0" distB="0" distL="0" distR="0" wp14:anchorId="2141BCF7" wp14:editId="71FB0753">
            <wp:extent cx="953920" cy="76644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screen">
                      <a:extLst>
                        <a:ext uri="{28A0092B-C50C-407E-A947-70E740481C1C}">
                          <a14:useLocalDpi xmlns:a14="http://schemas.microsoft.com/office/drawing/2010/main"/>
                        </a:ext>
                      </a:extLst>
                    </a:blip>
                    <a:stretch>
                      <a:fillRect/>
                    </a:stretch>
                  </pic:blipFill>
                  <pic:spPr>
                    <a:xfrm>
                      <a:off x="0" y="0"/>
                      <a:ext cx="963145" cy="773857"/>
                    </a:xfrm>
                    <a:prstGeom prst="rect">
                      <a:avLst/>
                    </a:prstGeom>
                  </pic:spPr>
                </pic:pic>
              </a:graphicData>
            </a:graphic>
          </wp:inline>
        </w:drawing>
      </w:r>
    </w:p>
    <w:p w:rsidR="008E77BB" w:rsidRPr="00B803D4" w:rsidRDefault="008E77BB" w:rsidP="008E77BB">
      <w:pPr>
        <w:pBdr>
          <w:top w:val="single" w:sz="4" w:space="1" w:color="auto"/>
          <w:left w:val="single" w:sz="4" w:space="4" w:color="auto"/>
          <w:bottom w:val="single" w:sz="4" w:space="1" w:color="auto"/>
          <w:right w:val="single" w:sz="4" w:space="4" w:color="auto"/>
        </w:pBdr>
        <w:spacing w:line="360" w:lineRule="auto"/>
        <w:rPr>
          <w:rFonts w:cs="Arial"/>
          <w:b/>
          <w:sz w:val="20"/>
          <w:lang w:val="en-US"/>
        </w:rPr>
      </w:pPr>
      <w:r w:rsidRPr="00B803D4">
        <w:rPr>
          <w:b/>
          <w:sz w:val="20"/>
          <w:lang w:val="en-US"/>
        </w:rPr>
        <w:t>02_WITTENSTEIN_Galaxie_DF_Produktbild:</w:t>
      </w:r>
    </w:p>
    <w:p w:rsidR="008E77BB" w:rsidRPr="00B803D4" w:rsidRDefault="008E77BB" w:rsidP="008E77BB">
      <w:pPr>
        <w:pBdr>
          <w:top w:val="single" w:sz="4" w:space="1" w:color="auto"/>
          <w:left w:val="single" w:sz="4" w:space="4" w:color="auto"/>
          <w:bottom w:val="single" w:sz="4" w:space="1" w:color="auto"/>
          <w:right w:val="single" w:sz="4" w:space="4" w:color="auto"/>
        </w:pBdr>
        <w:spacing w:line="360" w:lineRule="auto"/>
        <w:rPr>
          <w:rFonts w:cs="Arial"/>
          <w:sz w:val="20"/>
          <w:lang w:val="en-US"/>
        </w:rPr>
      </w:pPr>
      <w:r w:rsidRPr="00B803D4">
        <w:rPr>
          <w:sz w:val="20"/>
          <w:lang w:val="en-US"/>
        </w:rPr>
        <w:t>The Galaxie</w:t>
      </w:r>
      <w:r w:rsidRPr="00B803D4">
        <w:rPr>
          <w:sz w:val="20"/>
          <w:vertAlign w:val="superscript"/>
          <w:lang w:val="en-US"/>
        </w:rPr>
        <w:t xml:space="preserve">® </w:t>
      </w:r>
      <w:r w:rsidRPr="00B803D4">
        <w:rPr>
          <w:sz w:val="20"/>
          <w:lang w:val="en-US"/>
        </w:rPr>
        <w:t>DF Drive System has an ultra-flat, space saving design – for an up to 30 percent reduction in length compared to the Galaxie</w:t>
      </w:r>
      <w:r w:rsidRPr="00B803D4">
        <w:rPr>
          <w:sz w:val="20"/>
          <w:vertAlign w:val="superscript"/>
          <w:lang w:val="en-US"/>
        </w:rPr>
        <w:t>®</w:t>
      </w:r>
      <w:r w:rsidRPr="00B803D4">
        <w:rPr>
          <w:sz w:val="20"/>
          <w:lang w:val="en-US"/>
        </w:rPr>
        <w:t xml:space="preserve"> D.</w:t>
      </w:r>
    </w:p>
    <w:p w:rsidR="008E77BB" w:rsidRPr="00B803D4" w:rsidRDefault="008E77BB" w:rsidP="008E77BB">
      <w:pPr>
        <w:pBdr>
          <w:top w:val="single" w:sz="4" w:space="1" w:color="auto"/>
          <w:left w:val="single" w:sz="4" w:space="4" w:color="auto"/>
          <w:bottom w:val="single" w:sz="4" w:space="1" w:color="auto"/>
          <w:right w:val="single" w:sz="4" w:space="4" w:color="auto"/>
        </w:pBdr>
        <w:spacing w:line="360" w:lineRule="auto"/>
        <w:rPr>
          <w:rFonts w:cs="Arial"/>
          <w:sz w:val="20"/>
          <w:lang w:val="en-US"/>
        </w:rPr>
      </w:pPr>
    </w:p>
    <w:p w:rsidR="008E77BB" w:rsidRPr="00B803D4" w:rsidRDefault="008E77BB" w:rsidP="008E77BB">
      <w:pPr>
        <w:pBdr>
          <w:top w:val="single" w:sz="4" w:space="1" w:color="auto"/>
          <w:left w:val="single" w:sz="4" w:space="4" w:color="auto"/>
          <w:bottom w:val="single" w:sz="4" w:space="1" w:color="auto"/>
          <w:right w:val="single" w:sz="4" w:space="4" w:color="auto"/>
        </w:pBdr>
        <w:spacing w:line="360" w:lineRule="auto"/>
        <w:rPr>
          <w:rFonts w:cs="Arial"/>
          <w:b/>
          <w:color w:val="FF0000"/>
          <w:sz w:val="20"/>
          <w:lang w:val="en-US"/>
        </w:rPr>
      </w:pPr>
      <w:r w:rsidRPr="00B803D4">
        <w:rPr>
          <w:noProof/>
          <w:sz w:val="18"/>
          <w:lang w:val="de-DE" w:eastAsia="de-DE"/>
        </w:rPr>
        <w:drawing>
          <wp:inline distT="0" distB="0" distL="0" distR="0" wp14:anchorId="4654F2D0" wp14:editId="43F3F28C">
            <wp:extent cx="1379220" cy="967866"/>
            <wp:effectExtent l="0" t="0" r="0" b="381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screen">
                      <a:extLst>
                        <a:ext uri="{28A0092B-C50C-407E-A947-70E740481C1C}">
                          <a14:useLocalDpi xmlns:a14="http://schemas.microsoft.com/office/drawing/2010/main"/>
                        </a:ext>
                      </a:extLst>
                    </a:blip>
                    <a:stretch>
                      <a:fillRect/>
                    </a:stretch>
                  </pic:blipFill>
                  <pic:spPr>
                    <a:xfrm>
                      <a:off x="0" y="0"/>
                      <a:ext cx="1385414" cy="972213"/>
                    </a:xfrm>
                    <a:prstGeom prst="rect">
                      <a:avLst/>
                    </a:prstGeom>
                  </pic:spPr>
                </pic:pic>
              </a:graphicData>
            </a:graphic>
          </wp:inline>
        </w:drawing>
      </w:r>
    </w:p>
    <w:p w:rsidR="008E77BB" w:rsidRPr="00B803D4" w:rsidRDefault="008E77BB" w:rsidP="008E77BB">
      <w:pPr>
        <w:pBdr>
          <w:top w:val="single" w:sz="4" w:space="1" w:color="auto"/>
          <w:left w:val="single" w:sz="4" w:space="4" w:color="auto"/>
          <w:bottom w:val="single" w:sz="4" w:space="1" w:color="auto"/>
          <w:right w:val="single" w:sz="4" w:space="4" w:color="auto"/>
        </w:pBdr>
        <w:spacing w:line="360" w:lineRule="auto"/>
        <w:rPr>
          <w:rFonts w:cs="Arial"/>
          <w:b/>
          <w:sz w:val="20"/>
          <w:lang w:val="en-US"/>
        </w:rPr>
      </w:pPr>
      <w:r w:rsidRPr="00B803D4">
        <w:rPr>
          <w:b/>
          <w:sz w:val="20"/>
          <w:lang w:val="en-US"/>
        </w:rPr>
        <w:t>03_WITTENSTEIN_Composing_Galaxie_D_DF:</w:t>
      </w:r>
    </w:p>
    <w:p w:rsidR="008E77BB" w:rsidRPr="00B803D4" w:rsidRDefault="008E77BB" w:rsidP="008E77BB">
      <w:pPr>
        <w:pBdr>
          <w:top w:val="single" w:sz="4" w:space="1" w:color="auto"/>
          <w:left w:val="single" w:sz="4" w:space="4" w:color="auto"/>
          <w:bottom w:val="single" w:sz="4" w:space="1" w:color="auto"/>
          <w:right w:val="single" w:sz="4" w:space="4" w:color="auto"/>
        </w:pBdr>
        <w:spacing w:line="360" w:lineRule="auto"/>
        <w:rPr>
          <w:rFonts w:cs="Arial"/>
          <w:sz w:val="24"/>
          <w:lang w:val="en-US"/>
        </w:rPr>
      </w:pPr>
      <w:r w:rsidRPr="00B803D4">
        <w:rPr>
          <w:sz w:val="20"/>
          <w:lang w:val="en-US"/>
        </w:rPr>
        <w:t>The modular Galaxie</w:t>
      </w:r>
      <w:r w:rsidRPr="00B803D4">
        <w:rPr>
          <w:sz w:val="20"/>
          <w:vertAlign w:val="superscript"/>
          <w:lang w:val="en-US"/>
        </w:rPr>
        <w:t>®</w:t>
      </w:r>
      <w:r w:rsidRPr="00B803D4">
        <w:rPr>
          <w:sz w:val="20"/>
          <w:lang w:val="en-US"/>
        </w:rPr>
        <w:t xml:space="preserve"> portfolio comprises several different designs and variants, which pave the way for new applications with special performance or installation requirements. </w:t>
      </w:r>
    </w:p>
    <w:p w:rsidR="008E77BB" w:rsidRPr="00B803D4" w:rsidRDefault="008E77BB" w:rsidP="008E77BB">
      <w:pPr>
        <w:pBdr>
          <w:top w:val="single" w:sz="4" w:space="1" w:color="auto"/>
          <w:left w:val="single" w:sz="4" w:space="4" w:color="auto"/>
          <w:bottom w:val="single" w:sz="4" w:space="1" w:color="auto"/>
          <w:right w:val="single" w:sz="4" w:space="4" w:color="auto"/>
        </w:pBdr>
        <w:spacing w:line="360" w:lineRule="auto"/>
        <w:rPr>
          <w:rFonts w:cs="Arial"/>
          <w:sz w:val="20"/>
          <w:lang w:val="en-US"/>
        </w:rPr>
      </w:pPr>
    </w:p>
    <w:p w:rsidR="008E77BB" w:rsidRPr="00B803D4" w:rsidRDefault="008E77BB" w:rsidP="008E77BB">
      <w:pPr>
        <w:pBdr>
          <w:top w:val="single" w:sz="4" w:space="1" w:color="auto"/>
          <w:left w:val="single" w:sz="4" w:space="4" w:color="auto"/>
          <w:bottom w:val="single" w:sz="4" w:space="1" w:color="auto"/>
          <w:right w:val="single" w:sz="4" w:space="4" w:color="auto"/>
        </w:pBdr>
        <w:spacing w:line="360" w:lineRule="auto"/>
        <w:rPr>
          <w:rFonts w:cs="Arial"/>
          <w:sz w:val="20"/>
          <w:lang w:val="en-US"/>
        </w:rPr>
      </w:pPr>
      <w:r w:rsidRPr="00B803D4">
        <w:rPr>
          <w:b/>
          <w:noProof/>
          <w:sz w:val="20"/>
          <w:lang w:val="de-DE" w:eastAsia="de-DE"/>
        </w:rPr>
        <w:drawing>
          <wp:inline distT="0" distB="0" distL="0" distR="0" wp14:anchorId="00ACCEAA" wp14:editId="0080EF28">
            <wp:extent cx="819408" cy="735334"/>
            <wp:effectExtent l="0" t="0" r="0" b="0"/>
            <wp:docPr id="10" name="Grafik 10" descr="K:\Presse\01_Texte\int_u_ext\03_Fachpresse\10_GALAXIE\2014_15\02_Fachartikel_Krismeyer\01_Text_Bilder_final\01_aktuell_November_2015\WITTENSTEIN_Galaxie-Antrieb_logarithmische_Spirale_Schnec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resse\01_Texte\int_u_ext\03_Fachpresse\10_GALAXIE\2014_15\02_Fachartikel_Krismeyer\01_Text_Bilder_final\01_aktuell_November_2015\WITTENSTEIN_Galaxie-Antrieb_logarithmische_Spirale_Schnecke.jpg"/>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832013" cy="746646"/>
                    </a:xfrm>
                    <a:prstGeom prst="rect">
                      <a:avLst/>
                    </a:prstGeom>
                    <a:noFill/>
                    <a:ln>
                      <a:noFill/>
                    </a:ln>
                  </pic:spPr>
                </pic:pic>
              </a:graphicData>
            </a:graphic>
          </wp:inline>
        </w:drawing>
      </w:r>
    </w:p>
    <w:p w:rsidR="008E77BB" w:rsidRPr="0063598F" w:rsidRDefault="008E77BB" w:rsidP="008E77BB">
      <w:pPr>
        <w:pBdr>
          <w:top w:val="single" w:sz="4" w:space="1" w:color="auto"/>
          <w:left w:val="single" w:sz="4" w:space="4" w:color="auto"/>
          <w:bottom w:val="single" w:sz="4" w:space="1" w:color="auto"/>
          <w:right w:val="single" w:sz="4" w:space="4" w:color="auto"/>
        </w:pBdr>
        <w:spacing w:line="360" w:lineRule="auto"/>
        <w:rPr>
          <w:rFonts w:cs="Arial"/>
          <w:b/>
          <w:sz w:val="20"/>
          <w:lang w:val="de-DE"/>
        </w:rPr>
      </w:pPr>
      <w:r w:rsidRPr="0063598F">
        <w:rPr>
          <w:b/>
          <w:sz w:val="20"/>
          <w:lang w:val="de-DE"/>
        </w:rPr>
        <w:lastRenderedPageBreak/>
        <w:t>04_WITTENSTEIN_Galaxie_Antrieb_Logarithmische_Spriale:</w:t>
      </w:r>
    </w:p>
    <w:p w:rsidR="008E77BB" w:rsidRPr="00B803D4" w:rsidRDefault="008E77BB" w:rsidP="008E77BB">
      <w:pPr>
        <w:pBdr>
          <w:top w:val="single" w:sz="4" w:space="1" w:color="auto"/>
          <w:left w:val="single" w:sz="4" w:space="4" w:color="auto"/>
          <w:bottom w:val="single" w:sz="4" w:space="1" w:color="auto"/>
          <w:right w:val="single" w:sz="4" w:space="4" w:color="auto"/>
        </w:pBdr>
        <w:spacing w:line="360" w:lineRule="auto"/>
        <w:rPr>
          <w:rFonts w:cs="Arial"/>
          <w:b/>
          <w:sz w:val="20"/>
          <w:lang w:val="en-US"/>
        </w:rPr>
      </w:pPr>
      <w:r w:rsidRPr="00B803D4">
        <w:rPr>
          <w:sz w:val="20"/>
          <w:lang w:val="en-US"/>
        </w:rPr>
        <w:t>Modelled on nature: the logarithmic spiral is a new concept in gear unit design alongside involute and cycloidal.</w:t>
      </w:r>
    </w:p>
    <w:p w:rsidR="008E77BB" w:rsidRPr="00B803D4" w:rsidRDefault="008E77BB" w:rsidP="008E77BB">
      <w:pPr>
        <w:pStyle w:val="Flietext"/>
        <w:rPr>
          <w:sz w:val="14"/>
          <w:szCs w:val="18"/>
          <w:lang w:val="en-US"/>
        </w:rPr>
      </w:pPr>
    </w:p>
    <w:p w:rsidR="008E77BB" w:rsidRPr="00B803D4" w:rsidRDefault="008E77BB" w:rsidP="008E77BB">
      <w:pPr>
        <w:pStyle w:val="Flietext"/>
        <w:rPr>
          <w:sz w:val="18"/>
          <w:szCs w:val="18"/>
          <w:lang w:val="en-US"/>
        </w:rPr>
      </w:pPr>
    </w:p>
    <w:p w:rsidR="008E77BB" w:rsidRPr="00B803D4" w:rsidRDefault="008E77BB" w:rsidP="008E77BB">
      <w:pPr>
        <w:pStyle w:val="Flietext"/>
        <w:rPr>
          <w:sz w:val="18"/>
          <w:szCs w:val="18"/>
          <w:lang w:val="en-US"/>
        </w:rPr>
      </w:pPr>
    </w:p>
    <w:p w:rsidR="008E77BB" w:rsidRPr="00B803D4" w:rsidRDefault="008E77BB" w:rsidP="008E77BB">
      <w:pPr>
        <w:pStyle w:val="boilerplate"/>
        <w:rPr>
          <w:b/>
          <w:lang w:val="en-US"/>
        </w:rPr>
      </w:pPr>
      <w:r w:rsidRPr="00B803D4">
        <w:rPr>
          <w:b/>
          <w:lang w:val="en-US"/>
        </w:rPr>
        <w:t>WITTENSTEIN SE – one with the future</w:t>
      </w:r>
    </w:p>
    <w:p w:rsidR="008E77BB" w:rsidRPr="00B803D4" w:rsidRDefault="009A740E" w:rsidP="008E77BB">
      <w:pPr>
        <w:pStyle w:val="boilerplate"/>
        <w:rPr>
          <w:lang w:val="en-US"/>
        </w:rPr>
      </w:pPr>
      <w:r w:rsidRPr="009A740E">
        <w:rPr>
          <w:lang w:val="en-US"/>
        </w:rPr>
        <w:t>With around 26</w:t>
      </w:r>
      <w:r w:rsidR="008E77BB" w:rsidRPr="009A740E">
        <w:rPr>
          <w:lang w:val="en-US"/>
        </w:rPr>
        <w:t xml:space="preserve">00 employees worldwide </w:t>
      </w:r>
      <w:r w:rsidR="008E77BB" w:rsidRPr="0063598F">
        <w:rPr>
          <w:lang w:val="en-US"/>
        </w:rPr>
        <w:t xml:space="preserve">and </w:t>
      </w:r>
      <w:r w:rsidR="0063598F">
        <w:t xml:space="preserve">sales of approximately € 385* million (*provisional figure) </w:t>
      </w:r>
      <w:r w:rsidR="008E77BB" w:rsidRPr="0063598F">
        <w:rPr>
          <w:lang w:val="en-US"/>
        </w:rPr>
        <w:t>in 2017/18,</w:t>
      </w:r>
      <w:r w:rsidR="008E77BB" w:rsidRPr="00B803D4">
        <w:rPr>
          <w:lang w:val="en-US"/>
        </w:rPr>
        <w:t xml:space="preserve"> WITTENSTEIN SE enjoys an impeccable reputation for innovation, precision and excellence in the field of mechatronic drive technology – not just in Germany but internationally. The group comprises six pacesetting Business Units with separate subsidiaries for servo gearboxes, servo actuator systems, medical technology, miniature servo units, innovative gearing technology, rotary and linear actuator systems, nano technology and electronic and software components for drive technologies. Through its 60 or so subsidiaries and agents in approximately 40 countries, WITTENSTEIN SE (</w:t>
      </w:r>
      <w:hyperlink r:id="rId11" w:history="1">
        <w:r w:rsidR="008E77BB" w:rsidRPr="00B803D4">
          <w:rPr>
            <w:rStyle w:val="Hyperlink"/>
            <w:color w:val="auto"/>
            <w:u w:val="none"/>
            <w:lang w:val="en-US"/>
          </w:rPr>
          <w:t>www.wittenstein.de</w:t>
        </w:r>
      </w:hyperlink>
      <w:r w:rsidR="008E77BB" w:rsidRPr="00B803D4">
        <w:rPr>
          <w:lang w:val="en-US"/>
        </w:rPr>
        <w:t xml:space="preserve">) is additionally represented in all the world's major technology and sales markets. </w:t>
      </w:r>
    </w:p>
    <w:p w:rsidR="0093418D" w:rsidRPr="00B803D4" w:rsidRDefault="0093418D" w:rsidP="008E77BB">
      <w:pPr>
        <w:rPr>
          <w:lang w:val="en-US"/>
        </w:rPr>
      </w:pPr>
      <w:bookmarkStart w:id="0" w:name="_GoBack"/>
      <w:bookmarkEnd w:id="0"/>
    </w:p>
    <w:sectPr w:rsidR="0093418D" w:rsidRPr="00B803D4" w:rsidSect="00BC0937">
      <w:headerReference w:type="default" r:id="rId12"/>
      <w:footerReference w:type="default" r:id="rId13"/>
      <w:headerReference w:type="first" r:id="rId14"/>
      <w:footerReference w:type="first" r:id="rId15"/>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23933" w:rsidRDefault="00123933" w:rsidP="00551561">
      <w:pPr>
        <w:spacing w:line="240" w:lineRule="auto"/>
      </w:pPr>
      <w:r>
        <w:separator/>
      </w:r>
    </w:p>
  </w:endnote>
  <w:endnote w:type="continuationSeparator" w:id="0">
    <w:p w:rsidR="00123933" w:rsidRDefault="00123933"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418D" w:rsidRPr="0093418D" w:rsidRDefault="0093418D">
    <w:pPr>
      <w:pStyle w:val="Fuzeile"/>
      <w:rPr>
        <w:rFonts w:cs="Arial"/>
        <w:szCs w:val="14"/>
      </w:rPr>
    </w:pPr>
    <w:r>
      <w:rPr>
        <w:rFonts w:ascii="Arial" w:hAnsi="Arial"/>
        <w:sz w:val="14"/>
        <w:szCs w:val="14"/>
      </w:rPr>
      <w:t xml:space="preserve">Page </w:t>
    </w:r>
    <w:r w:rsidRPr="001E6D58">
      <w:rPr>
        <w:rFonts w:ascii="Arial" w:hAnsi="Arial" w:cs="Arial"/>
        <w:sz w:val="14"/>
        <w:szCs w:val="14"/>
      </w:rPr>
      <w:fldChar w:fldCharType="begin"/>
    </w:r>
    <w:r w:rsidRPr="001E6D58">
      <w:rPr>
        <w:rFonts w:ascii="Arial" w:hAnsi="Arial" w:cs="Arial"/>
        <w:sz w:val="14"/>
        <w:szCs w:val="14"/>
      </w:rPr>
      <w:instrText xml:space="preserve"> </w:instrText>
    </w:r>
    <w:r>
      <w:rPr>
        <w:rFonts w:ascii="Arial" w:hAnsi="Arial" w:cs="Arial"/>
        <w:sz w:val="14"/>
        <w:szCs w:val="14"/>
      </w:rPr>
      <w:instrText>PAGE</w:instrText>
    </w:r>
    <w:r w:rsidRPr="001E6D58">
      <w:rPr>
        <w:rFonts w:ascii="Arial" w:hAnsi="Arial" w:cs="Arial"/>
        <w:sz w:val="14"/>
        <w:szCs w:val="14"/>
      </w:rPr>
      <w:instrText xml:space="preserve"> </w:instrText>
    </w:r>
    <w:r w:rsidRPr="001E6D58">
      <w:rPr>
        <w:rFonts w:ascii="Arial" w:hAnsi="Arial" w:cs="Arial"/>
        <w:sz w:val="14"/>
        <w:szCs w:val="14"/>
      </w:rPr>
      <w:fldChar w:fldCharType="separate"/>
    </w:r>
    <w:r w:rsidR="009A740E">
      <w:rPr>
        <w:rFonts w:ascii="Arial" w:hAnsi="Arial" w:cs="Arial"/>
        <w:noProof/>
        <w:sz w:val="14"/>
        <w:szCs w:val="14"/>
      </w:rPr>
      <w:t>4</w:t>
    </w:r>
    <w:r w:rsidRPr="001E6D58">
      <w:rPr>
        <w:rFonts w:ascii="Arial" w:hAnsi="Arial" w:cs="Arial"/>
        <w:sz w:val="14"/>
        <w:szCs w:val="14"/>
      </w:rPr>
      <w:fldChar w:fldCharType="end"/>
    </w:r>
    <w:r>
      <w:rPr>
        <w:rFonts w:ascii="Arial" w:hAnsi="Arial"/>
        <w:sz w:val="14"/>
        <w:szCs w:val="14"/>
      </w:rPr>
      <w:t xml:space="preserve"> of </w:t>
    </w:r>
    <w:r w:rsidRPr="001E6D58">
      <w:rPr>
        <w:rFonts w:ascii="Arial" w:hAnsi="Arial" w:cs="Arial"/>
        <w:sz w:val="14"/>
        <w:szCs w:val="14"/>
      </w:rPr>
      <w:fldChar w:fldCharType="begin"/>
    </w:r>
    <w:r w:rsidRPr="001E6D58">
      <w:rPr>
        <w:rFonts w:ascii="Arial" w:hAnsi="Arial" w:cs="Arial"/>
        <w:sz w:val="14"/>
        <w:szCs w:val="14"/>
      </w:rPr>
      <w:instrText xml:space="preserve"> </w:instrText>
    </w:r>
    <w:r>
      <w:rPr>
        <w:rFonts w:ascii="Arial" w:hAnsi="Arial" w:cs="Arial"/>
        <w:sz w:val="14"/>
        <w:szCs w:val="14"/>
      </w:rPr>
      <w:instrText>NUMPAGES</w:instrText>
    </w:r>
    <w:r w:rsidRPr="001E6D58">
      <w:rPr>
        <w:rFonts w:ascii="Arial" w:hAnsi="Arial" w:cs="Arial"/>
        <w:sz w:val="14"/>
        <w:szCs w:val="14"/>
      </w:rPr>
      <w:instrText xml:space="preserve"> </w:instrText>
    </w:r>
    <w:r w:rsidRPr="001E6D58">
      <w:rPr>
        <w:rFonts w:ascii="Arial" w:hAnsi="Arial" w:cs="Arial"/>
        <w:sz w:val="14"/>
        <w:szCs w:val="14"/>
      </w:rPr>
      <w:fldChar w:fldCharType="separate"/>
    </w:r>
    <w:r w:rsidR="009A740E">
      <w:rPr>
        <w:rFonts w:ascii="Arial" w:hAnsi="Arial" w:cs="Arial"/>
        <w:noProof/>
        <w:sz w:val="14"/>
        <w:szCs w:val="14"/>
      </w:rPr>
      <w:t>4</w:t>
    </w:r>
    <w:r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3BAB" w:rsidRPr="0093418D" w:rsidRDefault="00B674B2" w:rsidP="0093418D">
    <w:pPr>
      <w:pStyle w:val="Fuzeile"/>
      <w:rPr>
        <w:rFonts w:cs="Arial"/>
        <w:szCs w:val="14"/>
      </w:rPr>
    </w:pPr>
    <w:r>
      <w:rPr>
        <w:rFonts w:ascii="Arial" w:hAnsi="Arial"/>
        <w:sz w:val="14"/>
        <w:szCs w:val="14"/>
      </w:rPr>
      <w:t xml:space="preserve">Page </w:t>
    </w:r>
    <w:r w:rsidRPr="001E6D58">
      <w:rPr>
        <w:rFonts w:ascii="Arial" w:hAnsi="Arial" w:cs="Arial"/>
        <w:sz w:val="14"/>
        <w:szCs w:val="14"/>
      </w:rPr>
      <w:fldChar w:fldCharType="begin"/>
    </w:r>
    <w:r w:rsidRPr="001E6D58">
      <w:rPr>
        <w:rFonts w:ascii="Arial" w:hAnsi="Arial" w:cs="Arial"/>
        <w:sz w:val="14"/>
        <w:szCs w:val="14"/>
      </w:rPr>
      <w:instrText xml:space="preserve"> </w:instrText>
    </w:r>
    <w:r>
      <w:rPr>
        <w:rFonts w:ascii="Arial" w:hAnsi="Arial" w:cs="Arial"/>
        <w:sz w:val="14"/>
        <w:szCs w:val="14"/>
      </w:rPr>
      <w:instrText>PAGE</w:instrText>
    </w:r>
    <w:r w:rsidRPr="001E6D58">
      <w:rPr>
        <w:rFonts w:ascii="Arial" w:hAnsi="Arial" w:cs="Arial"/>
        <w:sz w:val="14"/>
        <w:szCs w:val="14"/>
      </w:rPr>
      <w:instrText xml:space="preserve"> </w:instrText>
    </w:r>
    <w:r w:rsidRPr="001E6D58">
      <w:rPr>
        <w:rFonts w:ascii="Arial" w:hAnsi="Arial" w:cs="Arial"/>
        <w:sz w:val="14"/>
        <w:szCs w:val="14"/>
      </w:rPr>
      <w:fldChar w:fldCharType="separate"/>
    </w:r>
    <w:r w:rsidR="009A740E">
      <w:rPr>
        <w:rFonts w:ascii="Arial" w:hAnsi="Arial" w:cs="Arial"/>
        <w:noProof/>
        <w:sz w:val="14"/>
        <w:szCs w:val="14"/>
      </w:rPr>
      <w:t>1</w:t>
    </w:r>
    <w:r w:rsidRPr="001E6D58">
      <w:rPr>
        <w:rFonts w:ascii="Arial" w:hAnsi="Arial" w:cs="Arial"/>
        <w:sz w:val="14"/>
        <w:szCs w:val="14"/>
      </w:rPr>
      <w:fldChar w:fldCharType="end"/>
    </w:r>
    <w:r>
      <w:rPr>
        <w:rFonts w:ascii="Arial" w:hAnsi="Arial"/>
        <w:sz w:val="14"/>
        <w:szCs w:val="14"/>
      </w:rPr>
      <w:t xml:space="preserve"> of </w:t>
    </w:r>
    <w:r w:rsidRPr="001E6D58">
      <w:rPr>
        <w:rFonts w:ascii="Arial" w:hAnsi="Arial" w:cs="Arial"/>
        <w:sz w:val="14"/>
        <w:szCs w:val="14"/>
      </w:rPr>
      <w:fldChar w:fldCharType="begin"/>
    </w:r>
    <w:r w:rsidRPr="001E6D58">
      <w:rPr>
        <w:rFonts w:ascii="Arial" w:hAnsi="Arial" w:cs="Arial"/>
        <w:sz w:val="14"/>
        <w:szCs w:val="14"/>
      </w:rPr>
      <w:instrText xml:space="preserve"> </w:instrText>
    </w:r>
    <w:r>
      <w:rPr>
        <w:rFonts w:ascii="Arial" w:hAnsi="Arial" w:cs="Arial"/>
        <w:sz w:val="14"/>
        <w:szCs w:val="14"/>
      </w:rPr>
      <w:instrText>NUMPAGES</w:instrText>
    </w:r>
    <w:r w:rsidRPr="001E6D58">
      <w:rPr>
        <w:rFonts w:ascii="Arial" w:hAnsi="Arial" w:cs="Arial"/>
        <w:sz w:val="14"/>
        <w:szCs w:val="14"/>
      </w:rPr>
      <w:instrText xml:space="preserve"> </w:instrText>
    </w:r>
    <w:r w:rsidRPr="001E6D58">
      <w:rPr>
        <w:rFonts w:ascii="Arial" w:hAnsi="Arial" w:cs="Arial"/>
        <w:sz w:val="14"/>
        <w:szCs w:val="14"/>
      </w:rPr>
      <w:fldChar w:fldCharType="separate"/>
    </w:r>
    <w:r w:rsidR="009A740E">
      <w:rPr>
        <w:rFonts w:ascii="Arial" w:hAnsi="Arial" w:cs="Arial"/>
        <w:noProof/>
        <w:sz w:val="14"/>
        <w:szCs w:val="14"/>
      </w:rPr>
      <w:t>4</w:t>
    </w:r>
    <w:r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23933" w:rsidRDefault="00123933" w:rsidP="00551561">
      <w:pPr>
        <w:spacing w:line="240" w:lineRule="auto"/>
      </w:pPr>
      <w:r>
        <w:separator/>
      </w:r>
    </w:p>
  </w:footnote>
  <w:footnote w:type="continuationSeparator" w:id="0">
    <w:p w:rsidR="00123933" w:rsidRDefault="00123933"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418D" w:rsidRPr="00B803D4" w:rsidRDefault="0093418D" w:rsidP="0093418D">
    <w:pPr>
      <w:framePr w:w="2642" w:h="363" w:hSpace="142" w:wrap="around" w:vAnchor="text" w:hAnchor="page" w:x="9007" w:y="-162"/>
      <w:rPr>
        <w:rFonts w:ascii="Arial" w:hAnsi="Arial" w:cs="Arial"/>
        <w:lang w:val="de-DE"/>
      </w:rPr>
    </w:pPr>
    <w:r w:rsidRPr="00B803D4">
      <w:rPr>
        <w:rFonts w:ascii="Arial" w:hAnsi="Arial"/>
        <w:lang w:val="de-DE"/>
      </w:rPr>
      <w:t>Press Release</w:t>
    </w:r>
  </w:p>
  <w:p w:rsidR="0093418D" w:rsidRPr="00B803D4" w:rsidRDefault="0093418D" w:rsidP="0093418D">
    <w:pPr>
      <w:framePr w:w="2336" w:h="1627" w:hSpace="142" w:wrap="around" w:vAnchor="page" w:hAnchor="page" w:x="8971" w:y="14919" w:anchorLock="1"/>
      <w:spacing w:line="240" w:lineRule="auto"/>
      <w:rPr>
        <w:rFonts w:ascii="Arial" w:hAnsi="Arial" w:cs="Arial"/>
        <w:sz w:val="14"/>
        <w:szCs w:val="14"/>
        <w:lang w:val="de-DE"/>
      </w:rPr>
    </w:pPr>
    <w:r w:rsidRPr="00B803D4">
      <w:rPr>
        <w:rFonts w:ascii="Arial" w:hAnsi="Arial"/>
        <w:sz w:val="14"/>
        <w:szCs w:val="14"/>
        <w:lang w:val="de-DE"/>
      </w:rPr>
      <w:t>Walter-Wittenstein-Straße 1</w:t>
    </w:r>
  </w:p>
  <w:p w:rsidR="0093418D" w:rsidRPr="00B674B2"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97999 Igersheim ∙ Germany</w:t>
    </w:r>
  </w:p>
  <w:p w:rsidR="0093418D" w:rsidRPr="00B674B2" w:rsidRDefault="0093418D" w:rsidP="0093418D">
    <w:pPr>
      <w:framePr w:w="2336" w:h="1627" w:hSpace="142" w:wrap="around" w:vAnchor="page" w:hAnchor="page" w:x="8971" w:y="14919" w:anchorLock="1"/>
      <w:spacing w:line="240" w:lineRule="auto"/>
      <w:rPr>
        <w:rFonts w:ascii="Arial" w:hAnsi="Arial" w:cs="Arial"/>
        <w:sz w:val="14"/>
        <w:szCs w:val="14"/>
        <w:lang w:val="en-US"/>
      </w:rPr>
    </w:pPr>
  </w:p>
  <w:p w:rsidR="0093418D" w:rsidRPr="006171F0" w:rsidRDefault="0093418D" w:rsidP="0093418D">
    <w:pPr>
      <w:framePr w:w="2336" w:h="1627" w:hSpace="142" w:wrap="around" w:vAnchor="page" w:hAnchor="page" w:x="8971" w:y="14919" w:anchorLock="1"/>
      <w:spacing w:line="240" w:lineRule="auto"/>
      <w:rPr>
        <w:rFonts w:ascii="Arial" w:hAnsi="Arial" w:cs="Arial"/>
        <w:b/>
        <w:sz w:val="14"/>
        <w:szCs w:val="14"/>
      </w:rPr>
    </w:pPr>
    <w:r>
      <w:rPr>
        <w:rFonts w:ascii="Arial" w:hAnsi="Arial"/>
        <w:b/>
        <w:sz w:val="14"/>
        <w:szCs w:val="14"/>
      </w:rPr>
      <w:t>Contact: Sabine Maier</w:t>
    </w:r>
  </w:p>
  <w:p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Press Officer</w:t>
    </w:r>
  </w:p>
  <w:p w:rsidR="0093418D" w:rsidRPr="00B803D4" w:rsidRDefault="0093418D" w:rsidP="0093418D">
    <w:pPr>
      <w:framePr w:w="2336" w:h="1627" w:hSpace="142" w:wrap="around" w:vAnchor="page" w:hAnchor="page" w:x="8971" w:y="14919" w:anchorLock="1"/>
      <w:spacing w:line="240" w:lineRule="auto"/>
      <w:rPr>
        <w:rFonts w:ascii="Arial" w:hAnsi="Arial" w:cs="Arial"/>
        <w:sz w:val="14"/>
        <w:szCs w:val="14"/>
        <w:lang w:val="fr-FR"/>
      </w:rPr>
    </w:pPr>
    <w:r w:rsidRPr="00B803D4">
      <w:rPr>
        <w:rFonts w:ascii="Arial" w:hAnsi="Arial"/>
        <w:sz w:val="14"/>
        <w:szCs w:val="14"/>
        <w:lang w:val="fr-FR"/>
      </w:rPr>
      <w:t>Tel. +49 7931 493-10399</w:t>
    </w:r>
  </w:p>
  <w:p w:rsidR="0093418D" w:rsidRPr="00B803D4" w:rsidRDefault="0093418D" w:rsidP="0093418D">
    <w:pPr>
      <w:framePr w:w="2336" w:h="1627" w:hSpace="142" w:wrap="around" w:vAnchor="page" w:hAnchor="page" w:x="8971" w:y="14919" w:anchorLock="1"/>
      <w:spacing w:line="240" w:lineRule="auto"/>
      <w:rPr>
        <w:rFonts w:ascii="Arial" w:hAnsi="Arial" w:cs="Arial"/>
        <w:sz w:val="14"/>
        <w:szCs w:val="14"/>
        <w:lang w:val="fr-FR"/>
      </w:rPr>
    </w:pPr>
    <w:r w:rsidRPr="00B803D4">
      <w:rPr>
        <w:rFonts w:ascii="Arial" w:hAnsi="Arial"/>
        <w:sz w:val="14"/>
        <w:szCs w:val="14"/>
        <w:lang w:val="fr-FR"/>
      </w:rPr>
      <w:t>Fax +49 7931 493-10301</w:t>
    </w:r>
  </w:p>
  <w:p w:rsidR="0093418D" w:rsidRPr="00B803D4" w:rsidRDefault="0093418D" w:rsidP="0093418D">
    <w:pPr>
      <w:framePr w:w="2336" w:h="1627" w:hSpace="142" w:wrap="around" w:vAnchor="page" w:hAnchor="page" w:x="8971" w:y="14919" w:anchorLock="1"/>
      <w:spacing w:line="240" w:lineRule="auto"/>
      <w:rPr>
        <w:rFonts w:ascii="Arial" w:hAnsi="Arial" w:cs="Arial"/>
        <w:sz w:val="14"/>
        <w:szCs w:val="14"/>
        <w:lang w:val="fr-FR"/>
      </w:rPr>
    </w:pPr>
    <w:r w:rsidRPr="00B803D4">
      <w:rPr>
        <w:rFonts w:ascii="Arial" w:hAnsi="Arial"/>
        <w:sz w:val="14"/>
        <w:szCs w:val="14"/>
        <w:lang w:val="fr-FR"/>
      </w:rPr>
      <w:t>E-Mail: sabine.maier@wittenstein.de</w:t>
    </w:r>
  </w:p>
  <w:p w:rsidR="0093418D" w:rsidRPr="00B803D4" w:rsidRDefault="0093418D" w:rsidP="0093418D">
    <w:pPr>
      <w:framePr w:w="2336" w:h="1627" w:hSpace="142" w:wrap="around" w:vAnchor="page" w:hAnchor="page" w:x="8971" w:y="14919" w:anchorLock="1"/>
      <w:spacing w:line="240" w:lineRule="auto"/>
      <w:rPr>
        <w:rFonts w:ascii="Arial" w:hAnsi="Arial" w:cs="Arial"/>
        <w:lang w:val="fr-FR"/>
      </w:rPr>
    </w:pPr>
    <w:r w:rsidRPr="00B803D4">
      <w:rPr>
        <w:rFonts w:ascii="Arial" w:hAnsi="Arial"/>
        <w:b/>
        <w:sz w:val="14"/>
        <w:szCs w:val="14"/>
        <w:lang w:val="fr-FR"/>
      </w:rPr>
      <w:t>www.wittenstein.de</w:t>
    </w:r>
  </w:p>
  <w:p w:rsidR="0093418D" w:rsidRPr="00B803D4" w:rsidRDefault="00CE1E51" w:rsidP="0093418D">
    <w:pPr>
      <w:framePr w:w="1537" w:h="181" w:hSpace="142" w:wrap="around" w:vAnchor="text" w:hAnchor="page" w:x="9007" w:y="13816"/>
      <w:rPr>
        <w:rFonts w:ascii="Arial" w:hAnsi="Arial" w:cs="Arial"/>
        <w:b/>
        <w:sz w:val="14"/>
        <w:szCs w:val="14"/>
        <w:lang w:val="fr-FR"/>
      </w:rPr>
    </w:pPr>
    <w:r w:rsidRPr="00B803D4">
      <w:rPr>
        <w:rFonts w:ascii="Arial" w:hAnsi="Arial"/>
        <w:b/>
        <w:sz w:val="14"/>
        <w:szCs w:val="14"/>
        <w:lang w:val="fr-FR"/>
      </w:rPr>
      <w:t>WITTENSTEIN SE</w:t>
    </w:r>
  </w:p>
  <w:p w:rsidR="0093418D" w:rsidRPr="00B803D4" w:rsidRDefault="0093418D" w:rsidP="0093418D">
    <w:pPr>
      <w:pStyle w:val="Kopfzeile"/>
      <w:rPr>
        <w:lang w:val="fr-FR"/>
      </w:rPr>
    </w:pPr>
    <w:r>
      <w:rPr>
        <w:noProof/>
        <w:lang w:val="de-DE" w:eastAsia="de-DE"/>
      </w:rPr>
      <mc:AlternateContent>
        <mc:Choice Requires="wpg">
          <w:drawing>
            <wp:anchor distT="0" distB="0" distL="114300" distR="114300" simplePos="0" relativeHeight="251665408" behindDoc="1" locked="1" layoutInCell="0" allowOverlap="0" wp14:anchorId="5D239AFF" wp14:editId="39FE033A">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7125231E"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w10:wrap anchory="page"/>
              <w10:anchorlock/>
            </v:group>
          </w:pict>
        </mc:Fallback>
      </mc:AlternateContent>
    </w:r>
  </w:p>
  <w:p w:rsidR="0093418D" w:rsidRPr="00B803D4" w:rsidRDefault="0093418D" w:rsidP="0093418D">
    <w:pPr>
      <w:rPr>
        <w:lang w:val="fr-FR"/>
      </w:rPr>
    </w:pPr>
  </w:p>
  <w:p w:rsidR="0093418D" w:rsidRPr="00B803D4" w:rsidRDefault="0093418D" w:rsidP="0093418D">
    <w:pPr>
      <w:pStyle w:val="Kopfzeile"/>
      <w:rPr>
        <w:lang w:val="fr-FR"/>
      </w:rPr>
    </w:pPr>
  </w:p>
  <w:p w:rsidR="0093418D" w:rsidRPr="00B803D4" w:rsidRDefault="0093418D" w:rsidP="0093418D">
    <w:pPr>
      <w:rPr>
        <w:lang w:val="fr-FR"/>
      </w:rPr>
    </w:pPr>
  </w:p>
  <w:p w:rsidR="0093418D" w:rsidRPr="00B803D4" w:rsidRDefault="0093418D">
    <w:pPr>
      <w:pStyle w:val="Kopfzeile"/>
      <w:rPr>
        <w:lang w:val="fr-FR"/>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74B2" w:rsidRPr="00B803D4" w:rsidRDefault="008E77BB" w:rsidP="009B2D54">
    <w:pPr>
      <w:framePr w:w="1355" w:h="907" w:hSpace="142" w:wrap="around" w:vAnchor="page" w:hAnchor="page" w:x="9007" w:y="4321" w:anchorLock="1"/>
      <w:spacing w:line="260" w:lineRule="exact"/>
      <w:rPr>
        <w:rFonts w:ascii="Arial" w:hAnsi="Arial" w:cs="Arial"/>
        <w:lang w:val="de-DE"/>
      </w:rPr>
    </w:pPr>
    <w:r w:rsidRPr="00B803D4">
      <w:rPr>
        <w:rFonts w:ascii="Arial" w:hAnsi="Arial"/>
        <w:sz w:val="14"/>
        <w:szCs w:val="14"/>
        <w:lang w:val="de-DE"/>
      </w:rPr>
      <w:t>April 24, 2018</w:t>
    </w:r>
  </w:p>
  <w:p w:rsidR="00B674B2" w:rsidRPr="00B803D4" w:rsidRDefault="00B674B2" w:rsidP="0093418D">
    <w:pPr>
      <w:framePr w:w="2642" w:h="363" w:hSpace="142" w:wrap="around" w:vAnchor="text" w:hAnchor="page" w:x="9007" w:y="-162"/>
      <w:rPr>
        <w:rFonts w:ascii="Arial" w:hAnsi="Arial" w:cs="Arial"/>
        <w:lang w:val="de-DE"/>
      </w:rPr>
    </w:pPr>
    <w:r w:rsidRPr="00B803D4">
      <w:rPr>
        <w:rFonts w:ascii="Arial" w:hAnsi="Arial"/>
        <w:lang w:val="de-DE"/>
      </w:rPr>
      <w:t>Press Release</w:t>
    </w:r>
  </w:p>
  <w:p w:rsidR="00B674B2" w:rsidRPr="00B803D4" w:rsidRDefault="00B674B2" w:rsidP="00B674B2">
    <w:pPr>
      <w:framePr w:w="2336" w:h="1627" w:hSpace="142" w:wrap="around" w:vAnchor="page" w:hAnchor="page" w:x="8971" w:y="14919" w:anchorLock="1"/>
      <w:spacing w:line="240" w:lineRule="auto"/>
      <w:rPr>
        <w:rFonts w:ascii="Arial" w:hAnsi="Arial" w:cs="Arial"/>
        <w:sz w:val="14"/>
        <w:szCs w:val="14"/>
        <w:lang w:val="de-DE"/>
      </w:rPr>
    </w:pPr>
    <w:r w:rsidRPr="00B803D4">
      <w:rPr>
        <w:rFonts w:ascii="Arial" w:hAnsi="Arial"/>
        <w:sz w:val="14"/>
        <w:szCs w:val="14"/>
        <w:lang w:val="de-DE"/>
      </w:rPr>
      <w:t>Walter-Wittenstein-Straße 1</w:t>
    </w:r>
  </w:p>
  <w:p w:rsidR="00B674B2" w:rsidRPr="00B674B2"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97999 Igersheim ∙ Germany</w:t>
    </w:r>
  </w:p>
  <w:p w:rsidR="00B674B2" w:rsidRPr="00B674B2" w:rsidRDefault="00B674B2" w:rsidP="00B674B2">
    <w:pPr>
      <w:framePr w:w="2336" w:h="1627" w:hSpace="142" w:wrap="around" w:vAnchor="page" w:hAnchor="page" w:x="8971" w:y="14919" w:anchorLock="1"/>
      <w:spacing w:line="240" w:lineRule="auto"/>
      <w:rPr>
        <w:rFonts w:ascii="Arial" w:hAnsi="Arial" w:cs="Arial"/>
        <w:sz w:val="14"/>
        <w:szCs w:val="14"/>
        <w:lang w:val="en-US"/>
      </w:rPr>
    </w:pPr>
  </w:p>
  <w:p w:rsidR="00B674B2" w:rsidRPr="006171F0" w:rsidRDefault="00B674B2" w:rsidP="00B674B2">
    <w:pPr>
      <w:framePr w:w="2336" w:h="1627" w:hSpace="142" w:wrap="around" w:vAnchor="page" w:hAnchor="page" w:x="8971" w:y="14919" w:anchorLock="1"/>
      <w:spacing w:line="240" w:lineRule="auto"/>
      <w:rPr>
        <w:rFonts w:ascii="Arial" w:hAnsi="Arial" w:cs="Arial"/>
        <w:b/>
        <w:sz w:val="14"/>
        <w:szCs w:val="14"/>
      </w:rPr>
    </w:pPr>
    <w:r>
      <w:rPr>
        <w:rFonts w:ascii="Arial" w:hAnsi="Arial"/>
        <w:b/>
        <w:sz w:val="14"/>
        <w:szCs w:val="14"/>
      </w:rPr>
      <w:t>Contact: Sabine Maier</w:t>
    </w:r>
  </w:p>
  <w:p w:rsidR="00B674B2" w:rsidRPr="006171F0"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Press Officer</w:t>
    </w:r>
  </w:p>
  <w:p w:rsidR="00B674B2" w:rsidRPr="00553792"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Tel. +49 7931 493-10399</w:t>
    </w:r>
  </w:p>
  <w:p w:rsidR="00B674B2" w:rsidRPr="00E62A37"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Fax +49 7931 493-10301</w:t>
    </w:r>
  </w:p>
  <w:p w:rsidR="00B674B2" w:rsidRPr="00F53E21"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E-Mail: sabine.maier@wittenstein.de</w:t>
    </w:r>
  </w:p>
  <w:p w:rsidR="00B674B2" w:rsidRPr="006171F0" w:rsidRDefault="00B674B2" w:rsidP="00B674B2">
    <w:pPr>
      <w:framePr w:w="2336" w:h="1627" w:hSpace="142" w:wrap="around" w:vAnchor="page" w:hAnchor="page" w:x="8971" w:y="14919" w:anchorLock="1"/>
      <w:spacing w:line="240" w:lineRule="auto"/>
      <w:rPr>
        <w:rFonts w:ascii="Arial" w:hAnsi="Arial" w:cs="Arial"/>
      </w:rPr>
    </w:pPr>
    <w:r>
      <w:rPr>
        <w:rFonts w:ascii="Arial" w:hAnsi="Arial"/>
        <w:b/>
        <w:sz w:val="14"/>
        <w:szCs w:val="14"/>
      </w:rPr>
      <w:t>www.wittenstein.de</w:t>
    </w:r>
  </w:p>
  <w:p w:rsidR="0098521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r>
      <w:rPr>
        <w:rFonts w:ascii="ArialMT" w:hAnsi="ArialMT"/>
        <w:color w:val="000000"/>
        <w:sz w:val="14"/>
        <w:szCs w:val="14"/>
      </w:rPr>
      <w:t>WITTENSTEIN develops customized products, systems and solutions for highly dynamic motion, maximum-precise positioning and smart networking for mechatronic drive technology.</w:t>
    </w:r>
  </w:p>
  <w:p w:rsidR="0098521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985210" w:rsidRDefault="008E77BB"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r>
      <w:rPr>
        <w:rFonts w:ascii="ArialMT" w:hAnsi="ArialMT"/>
        <w:noProof/>
        <w:color w:val="000000"/>
        <w:sz w:val="14"/>
        <w:szCs w:val="14"/>
        <w:lang w:val="de-DE" w:eastAsia="de-DE"/>
      </w:rPr>
      <w:drawing>
        <wp:inline distT="0" distB="0" distL="0" distR="0" wp14:anchorId="0642063C" wp14:editId="2DF5EE69">
          <wp:extent cx="1106905" cy="782756"/>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alaxie-rgm-135s-o24s-liegend-m-20170202-reflection.jpg"/>
                  <pic:cNvPicPr/>
                </pic:nvPicPr>
                <pic:blipFill>
                  <a:blip r:embed="rId1">
                    <a:extLst>
                      <a:ext uri="{28A0092B-C50C-407E-A947-70E740481C1C}">
                        <a14:useLocalDpi xmlns:a14="http://schemas.microsoft.com/office/drawing/2010/main" val="0"/>
                      </a:ext>
                    </a:extLst>
                  </a:blip>
                  <a:stretch>
                    <a:fillRect/>
                  </a:stretch>
                </pic:blipFill>
                <pic:spPr>
                  <a:xfrm>
                    <a:off x="0" y="0"/>
                    <a:ext cx="1107522" cy="783192"/>
                  </a:xfrm>
                  <a:prstGeom prst="rect">
                    <a:avLst/>
                  </a:prstGeom>
                </pic:spPr>
              </pic:pic>
            </a:graphicData>
          </a:graphic>
        </wp:inline>
      </w:drawing>
    </w:r>
  </w:p>
  <w:p w:rsidR="00985210" w:rsidRPr="006171F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rsidR="008E77BB" w:rsidRPr="00370B7B" w:rsidRDefault="008E77BB" w:rsidP="008E77BB">
    <w:pPr>
      <w:framePr w:w="2525" w:h="341" w:hSpace="142" w:wrap="around" w:vAnchor="page" w:hAnchor="page" w:x="8934" w:y="8551" w:anchorLock="1"/>
      <w:rPr>
        <w:rFonts w:ascii="Arial" w:hAnsi="Arial" w:cs="Arial"/>
      </w:rPr>
    </w:pPr>
    <w:r>
      <w:rPr>
        <w:rFonts w:ascii="Arial" w:hAnsi="Arial"/>
        <w:sz w:val="14"/>
        <w:szCs w:val="14"/>
      </w:rPr>
      <w:t>Galaxie</w:t>
    </w:r>
    <w:r>
      <w:rPr>
        <w:rFonts w:ascii="Arial" w:hAnsi="Arial"/>
        <w:sz w:val="14"/>
        <w:szCs w:val="14"/>
        <w:vertAlign w:val="superscript"/>
      </w:rPr>
      <w:t xml:space="preserve">® </w:t>
    </w:r>
    <w:r>
      <w:rPr>
        <w:rFonts w:ascii="Arial" w:hAnsi="Arial"/>
        <w:sz w:val="14"/>
        <w:szCs w:val="14"/>
      </w:rPr>
      <w:t>– superior on principle.</w:t>
    </w:r>
  </w:p>
  <w:p w:rsidR="005756EF" w:rsidRPr="00F078CD" w:rsidRDefault="00CE1E51" w:rsidP="005756EF">
    <w:pPr>
      <w:framePr w:w="1537" w:h="181" w:hSpace="142" w:wrap="around" w:vAnchor="text" w:hAnchor="page" w:x="9007" w:y="13816"/>
      <w:rPr>
        <w:rFonts w:ascii="Arial" w:hAnsi="Arial" w:cs="Arial"/>
        <w:b/>
        <w:sz w:val="14"/>
        <w:szCs w:val="14"/>
      </w:rPr>
    </w:pPr>
    <w:r>
      <w:rPr>
        <w:rFonts w:ascii="Arial" w:hAnsi="Arial"/>
        <w:b/>
        <w:sz w:val="14"/>
        <w:szCs w:val="14"/>
      </w:rPr>
      <w:t>WITTENSTEIN SE</w:t>
    </w:r>
  </w:p>
  <w:p w:rsidR="00551561" w:rsidRDefault="00B674B2">
    <w:pPr>
      <w:pStyle w:val="Kopfzeile"/>
    </w:pPr>
    <w:r>
      <w:rPr>
        <w:noProof/>
        <w:lang w:val="de-DE" w:eastAsia="de-DE"/>
      </w:rPr>
      <mc:AlternateContent>
        <mc:Choice Requires="wpg">
          <w:drawing>
            <wp:anchor distT="0" distB="0" distL="114300" distR="114300" simplePos="0" relativeHeight="251661312" behindDoc="1" locked="1" layoutInCell="0" allowOverlap="0" wp14:anchorId="698EB162" wp14:editId="2237DBEA">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2"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FB7AC6D" id="Gruppieren 5" o:spid="_x0000_s1026" style="position:absolute;margin-left:184.8pt;margin-top:18.85pt;width:300.75pt;height:801.05pt;z-index:-251655168;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VcKqfp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PMAAAAAUmdodGxvbmcAAAEn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1"/>
  </w:num>
  <w:num w:numId="2">
    <w:abstractNumId w:val="19"/>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3"/>
  </w:num>
  <w:num w:numId="15">
    <w:abstractNumId w:val="10"/>
  </w:num>
  <w:num w:numId="16">
    <w:abstractNumId w:val="26"/>
  </w:num>
  <w:num w:numId="17">
    <w:abstractNumId w:val="14"/>
  </w:num>
  <w:num w:numId="18">
    <w:abstractNumId w:val="22"/>
  </w:num>
  <w:num w:numId="19">
    <w:abstractNumId w:val="24"/>
  </w:num>
  <w:num w:numId="20">
    <w:abstractNumId w:val="11"/>
  </w:num>
  <w:num w:numId="21">
    <w:abstractNumId w:val="20"/>
  </w:num>
  <w:num w:numId="22">
    <w:abstractNumId w:val="27"/>
  </w:num>
  <w:num w:numId="23">
    <w:abstractNumId w:val="18"/>
  </w:num>
  <w:num w:numId="24">
    <w:abstractNumId w:val="25"/>
  </w:num>
  <w:num w:numId="25">
    <w:abstractNumId w:val="12"/>
  </w:num>
  <w:num w:numId="26">
    <w:abstractNumId w:val="15"/>
  </w:num>
  <w:num w:numId="27">
    <w:abstractNumId w:val="16"/>
  </w:num>
  <w:num w:numId="2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A5B"/>
    <w:rsid w:val="000049DB"/>
    <w:rsid w:val="00021079"/>
    <w:rsid w:val="00040699"/>
    <w:rsid w:val="00097C18"/>
    <w:rsid w:val="000D239D"/>
    <w:rsid w:val="00123933"/>
    <w:rsid w:val="00161214"/>
    <w:rsid w:val="001B5B84"/>
    <w:rsid w:val="001C181D"/>
    <w:rsid w:val="00224615"/>
    <w:rsid w:val="002B2AF9"/>
    <w:rsid w:val="00306B9E"/>
    <w:rsid w:val="00321EB2"/>
    <w:rsid w:val="003511E8"/>
    <w:rsid w:val="003801B9"/>
    <w:rsid w:val="003B0DD5"/>
    <w:rsid w:val="00436D51"/>
    <w:rsid w:val="00502B7D"/>
    <w:rsid w:val="00505BE4"/>
    <w:rsid w:val="0053585A"/>
    <w:rsid w:val="005363DD"/>
    <w:rsid w:val="00551561"/>
    <w:rsid w:val="005642AF"/>
    <w:rsid w:val="005736B5"/>
    <w:rsid w:val="005756EF"/>
    <w:rsid w:val="005C09E4"/>
    <w:rsid w:val="005F7A09"/>
    <w:rsid w:val="005F7FA2"/>
    <w:rsid w:val="00601E75"/>
    <w:rsid w:val="00634853"/>
    <w:rsid w:val="0063598F"/>
    <w:rsid w:val="006522FB"/>
    <w:rsid w:val="006716C1"/>
    <w:rsid w:val="0069402F"/>
    <w:rsid w:val="006B1341"/>
    <w:rsid w:val="006C3C11"/>
    <w:rsid w:val="007521C2"/>
    <w:rsid w:val="007D5EE7"/>
    <w:rsid w:val="007F373B"/>
    <w:rsid w:val="00822B99"/>
    <w:rsid w:val="0088602E"/>
    <w:rsid w:val="008B1946"/>
    <w:rsid w:val="008D0F64"/>
    <w:rsid w:val="008E77BB"/>
    <w:rsid w:val="0093418D"/>
    <w:rsid w:val="00934AC0"/>
    <w:rsid w:val="00985210"/>
    <w:rsid w:val="00995F4C"/>
    <w:rsid w:val="009A740E"/>
    <w:rsid w:val="009B2D54"/>
    <w:rsid w:val="009D4C9A"/>
    <w:rsid w:val="00A54A24"/>
    <w:rsid w:val="00A86C1F"/>
    <w:rsid w:val="00AF69ED"/>
    <w:rsid w:val="00B23BAB"/>
    <w:rsid w:val="00B674B2"/>
    <w:rsid w:val="00B803D4"/>
    <w:rsid w:val="00BC0937"/>
    <w:rsid w:val="00BF5603"/>
    <w:rsid w:val="00C62472"/>
    <w:rsid w:val="00C73B99"/>
    <w:rsid w:val="00C9521A"/>
    <w:rsid w:val="00CC3984"/>
    <w:rsid w:val="00CD0E2F"/>
    <w:rsid w:val="00CE1E51"/>
    <w:rsid w:val="00D26EDC"/>
    <w:rsid w:val="00D8450D"/>
    <w:rsid w:val="00DC5E12"/>
    <w:rsid w:val="00DD5A5B"/>
    <w:rsid w:val="00DF442F"/>
    <w:rsid w:val="00EC3E56"/>
    <w:rsid w:val="00ED35F1"/>
    <w:rsid w:val="00F007ED"/>
    <w:rsid w:val="00F035A4"/>
    <w:rsid w:val="00F41791"/>
    <w:rsid w:val="00F628B7"/>
    <w:rsid w:val="00FB1260"/>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2E7027C"/>
  <w15:docId w15:val="{2A3FE9C3-D60B-4EB5-A2EA-7716D2DF9F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801B9"/>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3801B9"/>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3801B9"/>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3801B9"/>
    <w:rPr>
      <w:rFonts w:ascii="Arial" w:hAnsi="Arial" w:cs="Arial"/>
      <w:color w:val="000000"/>
      <w:spacing w:val="10"/>
      <w:sz w:val="20"/>
      <w:szCs w:val="20"/>
      <w:lang w:val="en-GB"/>
    </w:rPr>
  </w:style>
  <w:style w:type="character" w:customStyle="1" w:styleId="boilerplateZchn">
    <w:name w:val="boiler plate Zchn"/>
    <w:basedOn w:val="Absatz-Standardschriftart"/>
    <w:link w:val="boilerplate"/>
    <w:rsid w:val="003801B9"/>
    <w:rPr>
      <w:rFonts w:ascii="Arial" w:hAnsi="Arial"/>
      <w:sz w:val="16"/>
      <w:lang w:val="en-GB"/>
    </w:rPr>
  </w:style>
  <w:style w:type="character" w:styleId="Kommentarzeichen">
    <w:name w:val="annotation reference"/>
    <w:basedOn w:val="Absatz-Standardschriftart"/>
    <w:uiPriority w:val="99"/>
    <w:semiHidden/>
    <w:unhideWhenUsed/>
    <w:rsid w:val="008E77BB"/>
    <w:rPr>
      <w:sz w:val="16"/>
      <w:szCs w:val="16"/>
    </w:rPr>
  </w:style>
  <w:style w:type="paragraph" w:styleId="Kommentartext">
    <w:name w:val="annotation text"/>
    <w:basedOn w:val="Standard"/>
    <w:link w:val="KommentartextZchn"/>
    <w:uiPriority w:val="99"/>
    <w:semiHidden/>
    <w:unhideWhenUsed/>
    <w:rsid w:val="008E77B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E77BB"/>
    <w:rPr>
      <w:sz w:val="20"/>
      <w:szCs w:val="20"/>
    </w:rPr>
  </w:style>
  <w:style w:type="character" w:customStyle="1" w:styleId="st">
    <w:name w:val="st"/>
    <w:basedOn w:val="Absatz-Standardschriftart"/>
    <w:rsid w:val="008E77B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wittenstein.de"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876</Words>
  <Characters>5525</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6389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Riedmeyr, Julia</cp:lastModifiedBy>
  <cp:revision>4</cp:revision>
  <cp:lastPrinted>2018-04-12T10:16:00Z</cp:lastPrinted>
  <dcterms:created xsi:type="dcterms:W3CDTF">2018-04-12T10:17:00Z</dcterms:created>
  <dcterms:modified xsi:type="dcterms:W3CDTF">2018-04-16T08:37:00Z</dcterms:modified>
</cp:coreProperties>
</file>